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pStyle w:val="Heading1"/>
        <w:spacing w:before="1"/>
        <w:ind w:left="375" w:right="413" w:firstLine="0"/>
        <w:jc w:val="center"/>
      </w:pPr>
      <w:r>
        <w:rPr/>
        <w:t>TERMO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REFERÊNCIA</w:t>
      </w:r>
    </w:p>
    <w:p>
      <w:pPr>
        <w:pStyle w:val="BodyText"/>
        <w:rPr>
          <w:b/>
        </w:rPr>
      </w:pPr>
    </w:p>
    <w:p>
      <w:pPr>
        <w:pStyle w:val="BodyText"/>
        <w:spacing w:before="275"/>
        <w:rPr>
          <w:b/>
        </w:rPr>
      </w:pPr>
    </w:p>
    <w:p>
      <w:pPr>
        <w:pStyle w:val="BodyText"/>
        <w:spacing w:line="360" w:lineRule="auto" w:before="1"/>
        <w:ind w:left="102" w:right="5341"/>
      </w:pPr>
      <w:r>
        <w:rPr/>
        <w:t>Município de Alpestre/ RS Câmara</w:t>
      </w:r>
      <w:r>
        <w:rPr>
          <w:spacing w:val="-14"/>
        </w:rPr>
        <w:t> </w:t>
      </w:r>
      <w:r>
        <w:rPr/>
        <w:t>Municipal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Vereadores</w:t>
      </w:r>
    </w:p>
    <w:p>
      <w:pPr>
        <w:pStyle w:val="BodyText"/>
        <w:spacing w:before="226"/>
      </w:pPr>
    </w:p>
    <w:p>
      <w:pPr>
        <w:pStyle w:val="BodyText"/>
        <w:ind w:left="214" w:right="113" w:firstLine="736"/>
        <w:jc w:val="both"/>
      </w:pPr>
      <w:r>
        <w:rPr/>
        <w:t>Necessidade da Câmara: Contratação de empresa especializada para prestação de serviço de reformulação, manutenção e hospedagem de site institucional. </w:t>
      </w:r>
      <w:r>
        <w:rPr>
          <w:color w:val="000009"/>
        </w:rPr>
        <w:t>(SITE </w:t>
      </w:r>
      <w:r>
        <w:rPr>
          <w:color w:val="000009"/>
          <w:spacing w:val="-2"/>
        </w:rPr>
        <w:t>OFICIAL)</w:t>
      </w:r>
    </w:p>
    <w:p>
      <w:pPr>
        <w:pStyle w:val="BodyText"/>
      </w:pPr>
    </w:p>
    <w:p>
      <w:pPr>
        <w:pStyle w:val="BodyText"/>
        <w:spacing w:before="266"/>
      </w:pPr>
    </w:p>
    <w:p>
      <w:pPr>
        <w:pStyle w:val="Heading1"/>
        <w:numPr>
          <w:ilvl w:val="0"/>
          <w:numId w:val="1"/>
        </w:numPr>
        <w:tabs>
          <w:tab w:pos="1517" w:val="left" w:leader="none"/>
        </w:tabs>
        <w:spacing w:line="240" w:lineRule="auto" w:before="0" w:after="0"/>
        <w:ind w:left="1517" w:right="0" w:hanging="707"/>
        <w:jc w:val="left"/>
      </w:pPr>
      <w:r>
        <w:rPr/>
        <w:t>DEFINIÇÃO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OBJETO</w:t>
      </w:r>
    </w:p>
    <w:p>
      <w:pPr>
        <w:pStyle w:val="BodyText"/>
        <w:spacing w:line="360" w:lineRule="auto" w:before="231"/>
        <w:ind w:left="102" w:right="124" w:firstLine="707"/>
        <w:jc w:val="both"/>
      </w:pPr>
      <w:r>
        <w:rPr>
          <w:spacing w:val="-2"/>
        </w:rPr>
        <w:t>O</w:t>
      </w:r>
      <w:r>
        <w:rPr>
          <w:spacing w:val="-15"/>
        </w:rPr>
        <w:t> </w:t>
      </w:r>
      <w:r>
        <w:rPr>
          <w:spacing w:val="-2"/>
        </w:rPr>
        <w:t>objeto</w:t>
      </w:r>
      <w:r>
        <w:rPr>
          <w:spacing w:val="-13"/>
        </w:rPr>
        <w:t> </w:t>
      </w:r>
      <w:r>
        <w:rPr>
          <w:spacing w:val="-2"/>
        </w:rPr>
        <w:t>da</w:t>
      </w:r>
      <w:r>
        <w:rPr>
          <w:spacing w:val="-13"/>
        </w:rPr>
        <w:t> </w:t>
      </w:r>
      <w:r>
        <w:rPr>
          <w:spacing w:val="-2"/>
        </w:rPr>
        <w:t>contratação</w:t>
      </w:r>
      <w:r>
        <w:rPr>
          <w:spacing w:val="-13"/>
        </w:rPr>
        <w:t> </w:t>
      </w:r>
      <w:r>
        <w:rPr>
          <w:spacing w:val="-2"/>
        </w:rPr>
        <w:t>consiste</w:t>
      </w:r>
      <w:r>
        <w:rPr>
          <w:spacing w:val="-13"/>
        </w:rPr>
        <w:t> </w:t>
      </w:r>
      <w:r>
        <w:rPr>
          <w:spacing w:val="-2"/>
        </w:rPr>
        <w:t>na</w:t>
      </w:r>
      <w:r>
        <w:rPr>
          <w:spacing w:val="-13"/>
        </w:rPr>
        <w:t> </w:t>
      </w:r>
      <w:r>
        <w:rPr>
          <w:spacing w:val="-2"/>
        </w:rPr>
        <w:t>prestação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serviços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criação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novo</w:t>
      </w:r>
      <w:r>
        <w:rPr>
          <w:spacing w:val="-13"/>
        </w:rPr>
        <w:t> </w:t>
      </w:r>
      <w:r>
        <w:rPr>
          <w:spacing w:val="-2"/>
        </w:rPr>
        <w:t>layout, </w:t>
      </w:r>
      <w:r>
        <w:rPr/>
        <w:t>manutenção e hospedagem do site institucional da Câmara Municipal de Vereadores de Alpestre/RS, pelo período de 12 meses, com o intuito de aprimorar a apresentação</w:t>
      </w:r>
      <w:r>
        <w:rPr>
          <w:spacing w:val="40"/>
        </w:rPr>
        <w:t> </w:t>
      </w:r>
      <w:r>
        <w:rPr/>
        <w:t>visual e a usabilidade da plataforma, bem como manter suas informações atualizadas.</w:t>
      </w:r>
    </w:p>
    <w:p>
      <w:pPr>
        <w:pStyle w:val="BodyText"/>
        <w:spacing w:line="360" w:lineRule="auto"/>
        <w:ind w:left="102" w:right="134" w:firstLine="707"/>
        <w:jc w:val="both"/>
      </w:pPr>
      <w:r>
        <w:rPr/>
        <w:t>Neste contexto, este Termo de Referência estabelece as diretrizes técnicas, administrativas e financeiras que regerão a contratação, incluindo os requisitos técnicos detalhados, as condições de pagamento, os prazos de execução e demais aspectos pertinentes à prestação do serviço. Este Termo</w:t>
      </w:r>
      <w:r>
        <w:rPr>
          <w:spacing w:val="-15"/>
        </w:rPr>
        <w:t> </w:t>
      </w:r>
      <w:r>
        <w:rPr/>
        <w:t>de Referência serve como base para o processo de contratação, definindo claramente o objeto, especificações e demais condições</w:t>
      </w:r>
      <w:r>
        <w:rPr>
          <w:spacing w:val="-1"/>
        </w:rPr>
        <w:t> </w:t>
      </w:r>
      <w:r>
        <w:rPr/>
        <w:t>necessárias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contratação, conforme</w:t>
      </w:r>
      <w:r>
        <w:rPr>
          <w:spacing w:val="-2"/>
        </w:rPr>
        <w:t> </w:t>
      </w:r>
      <w:r>
        <w:rPr/>
        <w:t>descritos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10 deste</w:t>
      </w:r>
      <w:r>
        <w:rPr>
          <w:spacing w:val="-1"/>
        </w:rPr>
        <w:t> </w:t>
      </w:r>
      <w:r>
        <w:rPr/>
        <w:t>Termo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Referência.</w:t>
      </w:r>
    </w:p>
    <w:p>
      <w:pPr>
        <w:pStyle w:val="BodyText"/>
        <w:spacing w:line="360" w:lineRule="auto"/>
        <w:ind w:left="102" w:right="140" w:firstLine="707"/>
        <w:jc w:val="both"/>
      </w:pPr>
      <w:r>
        <w:rPr/>
        <w:t>Com a contratação do objeto, a Câmara de Alpestre busca dar visibilidade, transparência, publicidade aos munícipes. O Site deve fornecer informações legíveis, de fácil entendimento, o qual deverá ser criado de acordo com as necessidades do Município atualmente, com a devida implantação, atualização e manutenção das informações e do próprio sistema, disponibilizando na rede mundial de computadores, em tempo real, por meio de links para acesso ao Portal Transparência visualizando as demandas da Câmara.</w:t>
      </w:r>
    </w:p>
    <w:p>
      <w:pPr>
        <w:spacing w:after="0" w:line="360" w:lineRule="auto"/>
        <w:jc w:val="both"/>
        <w:sectPr>
          <w:type w:val="continuous"/>
          <w:pgSz w:w="11910" w:h="16840"/>
          <w:pgMar w:top="1920" w:bottom="280" w:left="1600" w:right="15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pStyle w:val="BodyText"/>
        <w:spacing w:line="360" w:lineRule="auto" w:before="1"/>
        <w:ind w:left="102" w:right="141" w:firstLine="707"/>
        <w:jc w:val="both"/>
      </w:pPr>
      <w:r>
        <w:rPr/>
        <w:t>As</w:t>
      </w:r>
      <w:r>
        <w:rPr>
          <w:spacing w:val="-4"/>
        </w:rPr>
        <w:t> </w:t>
      </w:r>
      <w:r>
        <w:rPr/>
        <w:t>imagens,</w:t>
      </w:r>
      <w:r>
        <w:rPr>
          <w:spacing w:val="-4"/>
        </w:rPr>
        <w:t> </w:t>
      </w:r>
      <w:r>
        <w:rPr/>
        <w:t>vídeos,</w:t>
      </w:r>
      <w:r>
        <w:rPr>
          <w:spacing w:val="-4"/>
        </w:rPr>
        <w:t> </w:t>
      </w:r>
      <w:r>
        <w:rPr/>
        <w:t>textos,</w:t>
      </w:r>
      <w:r>
        <w:rPr>
          <w:spacing w:val="-4"/>
        </w:rPr>
        <w:t> </w:t>
      </w:r>
      <w:r>
        <w:rPr/>
        <w:t>conteúdos</w:t>
      </w:r>
      <w:r>
        <w:rPr>
          <w:spacing w:val="-4"/>
        </w:rPr>
        <w:t> </w:t>
      </w:r>
      <w:r>
        <w:rPr/>
        <w:t>informativos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documentos,</w:t>
      </w:r>
      <w:r>
        <w:rPr>
          <w:spacing w:val="-4"/>
        </w:rPr>
        <w:t> </w:t>
      </w:r>
      <w:r>
        <w:rPr/>
        <w:t>deverão</w:t>
      </w:r>
      <w:r>
        <w:rPr>
          <w:spacing w:val="-4"/>
        </w:rPr>
        <w:t> </w:t>
      </w:r>
      <w:r>
        <w:rPr/>
        <w:t>ainda proporcionar ao cidadão fácil acesso a produção executiva e administrativa, contendo a prestação de contas de todos os atos administrativos realizados no âmbito do Poder </w:t>
      </w:r>
      <w:r>
        <w:rPr>
          <w:spacing w:val="-2"/>
        </w:rPr>
        <w:t>Legislativo.</w:t>
      </w:r>
    </w:p>
    <w:p>
      <w:pPr>
        <w:pStyle w:val="BodyText"/>
        <w:spacing w:before="22"/>
      </w:pPr>
    </w:p>
    <w:p>
      <w:pPr>
        <w:pStyle w:val="Heading1"/>
        <w:numPr>
          <w:ilvl w:val="0"/>
          <w:numId w:val="1"/>
        </w:numPr>
        <w:tabs>
          <w:tab w:pos="1517" w:val="left" w:leader="none"/>
        </w:tabs>
        <w:spacing w:line="240" w:lineRule="auto" w:before="0" w:after="0"/>
        <w:ind w:left="1517" w:right="0" w:hanging="707"/>
        <w:jc w:val="left"/>
      </w:pPr>
      <w:r>
        <w:rPr/>
        <w:t>FUNDAMENTAÇÃO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CONTRATAÇÃO</w:t>
      </w: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102" w:right="135" w:firstLine="707"/>
        <w:jc w:val="both"/>
      </w:pPr>
      <w:r>
        <w:rPr/>
        <w:t>A contratação de uma empresa especializada para prestação de serviços de criação de novo </w:t>
      </w:r>
      <w:r>
        <w:rPr>
          <w:i/>
        </w:rPr>
        <w:t>layout</w:t>
      </w:r>
      <w:r>
        <w:rPr/>
        <w:t>, manutenção e hospedagem do site institucional da Câmara Municipal de Vereadores de Alpestre/RS, sendo tal serviço essencial para</w:t>
      </w:r>
      <w:r>
        <w:rPr>
          <w:spacing w:val="40"/>
        </w:rPr>
        <w:t> </w:t>
      </w:r>
      <w:r>
        <w:rPr/>
        <w:t>garantir a eficiência operacional e aprimorar a comunicação online, para</w:t>
      </w:r>
      <w:r>
        <w:rPr>
          <w:spacing w:val="40"/>
        </w:rPr>
        <w:t> </w:t>
      </w:r>
      <w:r>
        <w:rPr/>
        <w:t>os cidadãos.</w:t>
      </w:r>
    </w:p>
    <w:p>
      <w:pPr>
        <w:pStyle w:val="BodyText"/>
        <w:spacing w:line="362" w:lineRule="auto"/>
        <w:ind w:left="102" w:right="137" w:firstLine="707"/>
        <w:jc w:val="both"/>
      </w:pPr>
      <w:r>
        <w:rPr/>
        <w:t>Busca-se</w:t>
      </w:r>
      <w:r>
        <w:rPr>
          <w:spacing w:val="-5"/>
        </w:rPr>
        <w:t> </w:t>
      </w:r>
      <w:r>
        <w:rPr/>
        <w:t>assegurar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disponibilidade</w:t>
      </w:r>
      <w:r>
        <w:rPr>
          <w:spacing w:val="-4"/>
        </w:rPr>
        <w:t> </w:t>
      </w:r>
      <w:r>
        <w:rPr/>
        <w:t>contínua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segurança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site,</w:t>
      </w:r>
      <w:r>
        <w:rPr>
          <w:spacing w:val="-4"/>
        </w:rPr>
        <w:t> </w:t>
      </w:r>
      <w:r>
        <w:rPr/>
        <w:t>promovendo a transparência e o acesso às informações públicas.</w:t>
      </w:r>
    </w:p>
    <w:p>
      <w:pPr>
        <w:pStyle w:val="BodyText"/>
        <w:spacing w:line="360" w:lineRule="auto"/>
        <w:ind w:left="102" w:right="138" w:firstLine="707"/>
        <w:jc w:val="both"/>
      </w:pPr>
      <w:r>
        <w:rPr/>
        <w:t>Dessa forma, a contratação de uma empresa especializada contribuirá para fortalecer a presença online do município, melhorar a experiência do usuário e</w:t>
      </w:r>
      <w:r>
        <w:rPr>
          <w:spacing w:val="40"/>
        </w:rPr>
        <w:t> </w:t>
      </w:r>
      <w:r>
        <w:rPr/>
        <w:t>promover o desenvolvimento econômico e social da região.</w:t>
      </w:r>
    </w:p>
    <w:p>
      <w:pPr>
        <w:pStyle w:val="BodyText"/>
        <w:spacing w:before="133"/>
      </w:pPr>
    </w:p>
    <w:p>
      <w:pPr>
        <w:pStyle w:val="Heading1"/>
        <w:numPr>
          <w:ilvl w:val="0"/>
          <w:numId w:val="1"/>
        </w:numPr>
        <w:tabs>
          <w:tab w:pos="1517" w:val="left" w:leader="none"/>
        </w:tabs>
        <w:spacing w:line="240" w:lineRule="auto" w:before="0" w:after="0"/>
        <w:ind w:left="1517" w:right="0" w:hanging="707"/>
        <w:jc w:val="left"/>
      </w:pPr>
      <w:r>
        <w:rPr/>
        <w:t>DESCRIÇÃO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SOLUÇÃO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UM </w:t>
      </w:r>
      <w:r>
        <w:rPr>
          <w:spacing w:val="-4"/>
        </w:rPr>
        <w:t>TODO</w:t>
      </w:r>
    </w:p>
    <w:p>
      <w:pPr>
        <w:pStyle w:val="BodyText"/>
        <w:spacing w:line="360" w:lineRule="auto" w:before="231"/>
        <w:ind w:left="102" w:right="134" w:firstLine="707"/>
        <w:jc w:val="both"/>
      </w:pPr>
      <w:r>
        <w:rPr/>
        <w:t>A contratação de empresa especializada para prestação de serviços de manutenção e hospedagem do site institucional da Câmara Municipal de Vereadores, representa um avanço significativo na modernização e eficiência das plataformas online do município. Esta iniciativa é vista como um investimento estratégico para garantir a segurança, acessibilidade e conformidade com os padrões regulatórios, promovendo</w:t>
      </w:r>
      <w:r>
        <w:rPr>
          <w:spacing w:val="40"/>
        </w:rPr>
        <w:t> </w:t>
      </w:r>
      <w:r>
        <w:rPr/>
        <w:t>uma experiência online aprimorada para os cidadãos. A solução proposta visa oferecer um ambiente virtual mais seguro, intuitivo e alinhado com as necessidades da comunidade local, sendo essencial para fortalecer a comunicação</w:t>
      </w:r>
      <w:r>
        <w:rPr>
          <w:spacing w:val="40"/>
        </w:rPr>
        <w:t> </w:t>
      </w:r>
      <w:r>
        <w:rPr/>
        <w:t>institucional e promover os atrativos turísticos da região.</w:t>
      </w:r>
    </w:p>
    <w:p>
      <w:pPr>
        <w:spacing w:after="0" w:line="360" w:lineRule="auto"/>
        <w:jc w:val="both"/>
        <w:sectPr>
          <w:pgSz w:w="11910" w:h="16840"/>
          <w:pgMar w:top="1920" w:bottom="280" w:left="1600" w:right="15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pStyle w:val="Heading1"/>
        <w:numPr>
          <w:ilvl w:val="0"/>
          <w:numId w:val="1"/>
        </w:numPr>
        <w:tabs>
          <w:tab w:pos="1517" w:val="left" w:leader="none"/>
        </w:tabs>
        <w:spacing w:line="240" w:lineRule="auto" w:before="1" w:after="0"/>
        <w:ind w:left="1517" w:right="0" w:hanging="707"/>
        <w:jc w:val="left"/>
      </w:pPr>
      <w:r>
        <w:rPr/>
        <w:t>REQUISITOS DA</w:t>
      </w:r>
      <w:r>
        <w:rPr>
          <w:spacing w:val="-1"/>
        </w:rPr>
        <w:t> </w:t>
      </w:r>
      <w:r>
        <w:rPr>
          <w:spacing w:val="-2"/>
        </w:rPr>
        <w:t>CONTRATAÇÃO</w:t>
      </w:r>
    </w:p>
    <w:p>
      <w:pPr>
        <w:pStyle w:val="BodyText"/>
        <w:spacing w:line="360" w:lineRule="auto" w:before="276"/>
        <w:ind w:left="102" w:right="127" w:firstLine="707"/>
        <w:jc w:val="both"/>
      </w:pPr>
      <w:r>
        <w:rPr/>
        <w:t>O fornecedor contratado para prestação de serviços de criação de novo layout, manutenção e hospedagem do site institucional da Câmara Municipal de Vereadores de Alpestre/RS, deverá garantir a execução completa</w:t>
      </w:r>
      <w:r>
        <w:rPr>
          <w:spacing w:val="-15"/>
        </w:rPr>
        <w:t> </w:t>
      </w:r>
      <w:r>
        <w:rPr/>
        <w:t>dos serviços conforme os requisitos estabelecidos, assegurando uma prestação de serviço eficiente e de alta qualidade. Isso inclui a implementação do projeto conforme as especificações técnicas necessárias, a utilização de tecnologias atualizadas e a observância rigorosa dos padrões desegurança da informação.</w:t>
      </w:r>
    </w:p>
    <w:p>
      <w:pPr>
        <w:pStyle w:val="Heading1"/>
        <w:numPr>
          <w:ilvl w:val="0"/>
          <w:numId w:val="1"/>
        </w:numPr>
        <w:tabs>
          <w:tab w:pos="1517" w:val="left" w:leader="none"/>
        </w:tabs>
        <w:spacing w:line="240" w:lineRule="auto" w:before="254" w:after="0"/>
        <w:ind w:left="1517" w:right="0" w:hanging="707"/>
        <w:jc w:val="left"/>
      </w:pPr>
      <w:r>
        <w:rPr/>
        <w:t>MODELO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OBJETO</w:t>
      </w:r>
    </w:p>
    <w:p>
      <w:pPr>
        <w:pStyle w:val="Heading2"/>
        <w:spacing w:before="228"/>
        <w:ind w:left="0" w:right="413"/>
        <w:jc w:val="center"/>
      </w:pPr>
      <w:r>
        <w:rPr/>
        <w:t>Manutenção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Hospedagem dos</w:t>
      </w:r>
      <w:r>
        <w:rPr>
          <w:spacing w:val="-3"/>
        </w:rPr>
        <w:t> </w:t>
      </w:r>
      <w:r>
        <w:rPr/>
        <w:t>Sites</w:t>
      </w:r>
      <w:r>
        <w:rPr>
          <w:spacing w:val="-3"/>
        </w:rPr>
        <w:t> </w:t>
      </w:r>
      <w:r>
        <w:rPr>
          <w:spacing w:val="-2"/>
        </w:rPr>
        <w:t>Institucionais:</w:t>
      </w:r>
    </w:p>
    <w:p>
      <w:pPr>
        <w:pStyle w:val="BodyText"/>
        <w:spacing w:before="57"/>
        <w:rPr>
          <w:b/>
        </w:rPr>
      </w:pPr>
    </w:p>
    <w:p>
      <w:pPr>
        <w:pStyle w:val="BodyText"/>
        <w:spacing w:line="360" w:lineRule="auto" w:before="1"/>
        <w:ind w:left="102" w:right="140" w:firstLine="1415"/>
        <w:jc w:val="both"/>
      </w:pPr>
      <w:r>
        <w:rPr/>
        <w:t>A empresa contratada será responsável pela criação do novo layout e a manutenção regular do site institucional da Câmara Municipal de Vereadores de Alpestre/RS, garantindo sua disponibilidade e funcionalidade durante todo o período </w:t>
      </w:r>
      <w:r>
        <w:rPr>
          <w:spacing w:val="-2"/>
        </w:rPr>
        <w:t>contratual.</w:t>
      </w:r>
    </w:p>
    <w:p>
      <w:pPr>
        <w:pStyle w:val="BodyText"/>
        <w:spacing w:line="360" w:lineRule="auto"/>
        <w:ind w:left="102" w:firstLine="1415"/>
      </w:pPr>
      <w:r>
        <w:rPr/>
        <w:t>Será</w:t>
      </w:r>
      <w:r>
        <w:rPr>
          <w:spacing w:val="40"/>
        </w:rPr>
        <w:t> </w:t>
      </w:r>
      <w:r>
        <w:rPr/>
        <w:t>realizada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hospedagem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site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servidor</w:t>
      </w:r>
      <w:r>
        <w:rPr>
          <w:spacing w:val="40"/>
        </w:rPr>
        <w:t> </w:t>
      </w:r>
      <w:r>
        <w:rPr/>
        <w:t>confiável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seguro, assegurando o acesso contínuo aos conteúdos por parte dos usuários.</w:t>
      </w:r>
    </w:p>
    <w:p>
      <w:pPr>
        <w:pStyle w:val="BodyText"/>
        <w:spacing w:line="362" w:lineRule="auto"/>
        <w:ind w:left="102" w:firstLine="1415"/>
      </w:pPr>
      <w:r>
        <w:rPr/>
        <w:t>A</w:t>
      </w:r>
      <w:r>
        <w:rPr>
          <w:spacing w:val="-5"/>
        </w:rPr>
        <w:t> </w:t>
      </w:r>
      <w:r>
        <w:rPr/>
        <w:t>empresa</w:t>
      </w:r>
      <w:r>
        <w:rPr>
          <w:spacing w:val="-5"/>
        </w:rPr>
        <w:t> </w:t>
      </w:r>
      <w:r>
        <w:rPr/>
        <w:t>deverá</w:t>
      </w:r>
      <w:r>
        <w:rPr>
          <w:spacing w:val="-5"/>
        </w:rPr>
        <w:t> </w:t>
      </w:r>
      <w:r>
        <w:rPr/>
        <w:t>implementar</w:t>
      </w:r>
      <w:r>
        <w:rPr>
          <w:spacing w:val="-3"/>
        </w:rPr>
        <w:t> </w:t>
      </w:r>
      <w:r>
        <w:rPr/>
        <w:t>medidas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segurança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informação para proteger os dados dos usuários e prevenir ataques cibernéticos.</w:t>
      </w:r>
    </w:p>
    <w:p>
      <w:pPr>
        <w:pStyle w:val="BodyText"/>
        <w:spacing w:line="360" w:lineRule="auto"/>
        <w:ind w:left="102" w:firstLine="1415"/>
      </w:pPr>
      <w:r>
        <w:rPr/>
        <w:t>Deve</w:t>
      </w:r>
      <w:r>
        <w:rPr>
          <w:spacing w:val="32"/>
        </w:rPr>
        <w:t> </w:t>
      </w:r>
      <w:r>
        <w:rPr/>
        <w:t>haver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/>
        <w:t>possibilidade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integrar</w:t>
      </w:r>
      <w:r>
        <w:rPr>
          <w:spacing w:val="31"/>
        </w:rPr>
        <w:t> </w:t>
      </w:r>
      <w:r>
        <w:rPr/>
        <w:t>o</w:t>
      </w:r>
      <w:r>
        <w:rPr>
          <w:spacing w:val="33"/>
        </w:rPr>
        <w:t> </w:t>
      </w:r>
      <w:r>
        <w:rPr/>
        <w:t>site</w:t>
      </w:r>
      <w:r>
        <w:rPr>
          <w:spacing w:val="32"/>
        </w:rPr>
        <w:t> </w:t>
      </w:r>
      <w:r>
        <w:rPr/>
        <w:t>com</w:t>
      </w:r>
      <w:r>
        <w:rPr>
          <w:spacing w:val="31"/>
        </w:rPr>
        <w:t> </w:t>
      </w:r>
      <w:r>
        <w:rPr/>
        <w:t>redes</w:t>
      </w:r>
      <w:r>
        <w:rPr>
          <w:spacing w:val="31"/>
        </w:rPr>
        <w:t> </w:t>
      </w:r>
      <w:r>
        <w:rPr/>
        <w:t>sociais</w:t>
      </w:r>
      <w:r>
        <w:rPr>
          <w:spacing w:val="31"/>
        </w:rPr>
        <w:t> </w:t>
      </w:r>
      <w:r>
        <w:rPr/>
        <w:t>para</w:t>
      </w:r>
      <w:r>
        <w:rPr>
          <w:spacing w:val="31"/>
        </w:rPr>
        <w:t> </w:t>
      </w:r>
      <w:r>
        <w:rPr/>
        <w:t>o compartilhamento e leitura de conteúdo de forma simples e rápida</w:t>
      </w:r>
    </w:p>
    <w:p>
      <w:pPr>
        <w:pStyle w:val="BodyText"/>
        <w:ind w:left="1518"/>
      </w:pPr>
      <w:r>
        <w:rPr/>
        <w:t>Ajustes</w:t>
      </w:r>
      <w:r>
        <w:rPr>
          <w:spacing w:val="66"/>
          <w:w w:val="150"/>
        </w:rPr>
        <w:t> </w:t>
      </w:r>
      <w:r>
        <w:rPr/>
        <w:t>de</w:t>
      </w:r>
      <w:r>
        <w:rPr>
          <w:spacing w:val="63"/>
          <w:w w:val="150"/>
        </w:rPr>
        <w:t> </w:t>
      </w:r>
      <w:r>
        <w:rPr/>
        <w:t>pesquisa</w:t>
      </w:r>
      <w:r>
        <w:rPr>
          <w:spacing w:val="64"/>
          <w:w w:val="150"/>
        </w:rPr>
        <w:t> </w:t>
      </w:r>
      <w:r>
        <w:rPr/>
        <w:t>no</w:t>
      </w:r>
      <w:r>
        <w:rPr>
          <w:spacing w:val="64"/>
          <w:w w:val="150"/>
        </w:rPr>
        <w:t> </w:t>
      </w:r>
      <w:r>
        <w:rPr/>
        <w:t>sistema</w:t>
      </w:r>
      <w:r>
        <w:rPr>
          <w:spacing w:val="65"/>
          <w:w w:val="150"/>
        </w:rPr>
        <w:t> </w:t>
      </w:r>
      <w:r>
        <w:rPr/>
        <w:t>de</w:t>
      </w:r>
      <w:r>
        <w:rPr>
          <w:spacing w:val="61"/>
          <w:w w:val="150"/>
        </w:rPr>
        <w:t> </w:t>
      </w:r>
      <w:r>
        <w:rPr/>
        <w:t>busca</w:t>
      </w:r>
      <w:r>
        <w:rPr>
          <w:spacing w:val="63"/>
          <w:w w:val="150"/>
        </w:rPr>
        <w:t> </w:t>
      </w:r>
      <w:r>
        <w:rPr/>
        <w:t>do</w:t>
      </w:r>
      <w:r>
        <w:rPr>
          <w:spacing w:val="65"/>
          <w:w w:val="150"/>
        </w:rPr>
        <w:t> </w:t>
      </w:r>
      <w:r>
        <w:rPr/>
        <w:t>Google</w:t>
      </w:r>
      <w:r>
        <w:rPr>
          <w:spacing w:val="64"/>
          <w:w w:val="150"/>
        </w:rPr>
        <w:t> </w:t>
      </w:r>
      <w:r>
        <w:rPr/>
        <w:t>para</w:t>
      </w:r>
      <w:r>
        <w:rPr>
          <w:spacing w:val="61"/>
          <w:w w:val="150"/>
        </w:rPr>
        <w:t> </w:t>
      </w:r>
      <w:r>
        <w:rPr>
          <w:spacing w:val="-2"/>
        </w:rPr>
        <w:t>melhor</w:t>
      </w:r>
    </w:p>
    <w:p>
      <w:pPr>
        <w:spacing w:after="0"/>
        <w:sectPr>
          <w:pgSz w:w="11910" w:h="16840"/>
          <w:pgMar w:top="1920" w:bottom="280" w:left="1600" w:right="1560"/>
        </w:sectPr>
      </w:pPr>
    </w:p>
    <w:p>
      <w:pPr>
        <w:pStyle w:val="BodyText"/>
        <w:spacing w:line="271" w:lineRule="exact"/>
        <w:ind w:left="102"/>
      </w:pPr>
      <w:r>
        <w:rPr>
          <w:spacing w:val="-2"/>
        </w:rPr>
        <w:t>visibilidade.</w:t>
      </w:r>
    </w:p>
    <w:p>
      <w:pPr>
        <w:pStyle w:val="BodyText"/>
        <w:spacing w:before="271"/>
        <w:ind w:left="102"/>
      </w:pPr>
      <w:r>
        <w:rPr/>
        <w:br w:type="column"/>
      </w:r>
      <w:r>
        <w:rPr/>
        <w:t>*Hospedagem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site</w:t>
      </w:r>
      <w:r>
        <w:rPr>
          <w:spacing w:val="-2"/>
        </w:rPr>
        <w:t> institucional;</w:t>
      </w:r>
    </w:p>
    <w:p>
      <w:pPr>
        <w:pStyle w:val="BodyText"/>
        <w:spacing w:before="41"/>
        <w:ind w:left="102"/>
      </w:pPr>
      <w:r>
        <w:rPr/>
        <w:t>*Criação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implantação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um</w:t>
      </w:r>
      <w:r>
        <w:rPr>
          <w:spacing w:val="-1"/>
        </w:rPr>
        <w:t> </w:t>
      </w:r>
      <w:r>
        <w:rPr/>
        <w:t>novo</w:t>
      </w:r>
      <w:r>
        <w:rPr>
          <w:spacing w:val="-1"/>
        </w:rPr>
        <w:t> </w:t>
      </w:r>
      <w:r>
        <w:rPr/>
        <w:t>site</w:t>
      </w:r>
      <w:r>
        <w:rPr>
          <w:spacing w:val="-1"/>
        </w:rPr>
        <w:t> </w:t>
      </w:r>
      <w:r>
        <w:rPr/>
        <w:t>institucional,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>
          <w:spacing w:val="-2"/>
        </w:rPr>
        <w:t>necessário;</w:t>
      </w:r>
    </w:p>
    <w:p>
      <w:pPr>
        <w:pStyle w:val="BodyText"/>
        <w:spacing w:before="43"/>
        <w:ind w:left="102"/>
      </w:pPr>
      <w:r>
        <w:rPr/>
        <w:t>*Atualização</w:t>
      </w:r>
      <w:r>
        <w:rPr>
          <w:spacing w:val="71"/>
          <w:w w:val="150"/>
        </w:rPr>
        <w:t> </w:t>
      </w:r>
      <w:r>
        <w:rPr/>
        <w:t>contínua</w:t>
      </w:r>
      <w:r>
        <w:rPr>
          <w:spacing w:val="73"/>
          <w:w w:val="150"/>
        </w:rPr>
        <w:t> </w:t>
      </w:r>
      <w:r>
        <w:rPr/>
        <w:t>do</w:t>
      </w:r>
      <w:r>
        <w:rPr>
          <w:spacing w:val="74"/>
          <w:w w:val="150"/>
        </w:rPr>
        <w:t> </w:t>
      </w:r>
      <w:r>
        <w:rPr/>
        <w:t>conteúdo</w:t>
      </w:r>
      <w:r>
        <w:rPr>
          <w:spacing w:val="73"/>
          <w:w w:val="150"/>
        </w:rPr>
        <w:t> </w:t>
      </w:r>
      <w:r>
        <w:rPr/>
        <w:t>do</w:t>
      </w:r>
      <w:r>
        <w:rPr>
          <w:spacing w:val="74"/>
          <w:w w:val="150"/>
        </w:rPr>
        <w:t> </w:t>
      </w:r>
      <w:r>
        <w:rPr/>
        <w:t>site</w:t>
      </w:r>
      <w:r>
        <w:rPr>
          <w:spacing w:val="71"/>
          <w:w w:val="150"/>
        </w:rPr>
        <w:t> </w:t>
      </w:r>
      <w:r>
        <w:rPr/>
        <w:t>conforme</w:t>
      </w:r>
      <w:r>
        <w:rPr>
          <w:spacing w:val="73"/>
          <w:w w:val="150"/>
        </w:rPr>
        <w:t> </w:t>
      </w:r>
      <w:r>
        <w:rPr/>
        <w:t>demandas</w:t>
      </w:r>
      <w:r>
        <w:rPr>
          <w:spacing w:val="74"/>
          <w:w w:val="150"/>
        </w:rPr>
        <w:t> </w:t>
      </w:r>
      <w:r>
        <w:rPr>
          <w:spacing w:val="-10"/>
        </w:rPr>
        <w:t>e</w:t>
      </w:r>
    </w:p>
    <w:p>
      <w:pPr>
        <w:spacing w:after="0"/>
        <w:sectPr>
          <w:type w:val="continuous"/>
          <w:pgSz w:w="11910" w:h="16840"/>
          <w:pgMar w:top="1920" w:bottom="280" w:left="1600" w:right="1560"/>
          <w:cols w:num="2" w:equalWidth="0">
            <w:col w:w="1323" w:space="93"/>
            <w:col w:w="7334"/>
          </w:cols>
        </w:sectPr>
      </w:pPr>
    </w:p>
    <w:p>
      <w:pPr>
        <w:pStyle w:val="BodyText"/>
        <w:spacing w:before="41"/>
        <w:ind w:left="821"/>
      </w:pPr>
      <w:r>
        <w:rPr>
          <w:spacing w:val="-2"/>
        </w:rPr>
        <w:t>normativas;</w:t>
      </w:r>
    </w:p>
    <w:p>
      <w:pPr>
        <w:pStyle w:val="BodyText"/>
        <w:spacing w:line="276" w:lineRule="auto" w:before="41"/>
        <w:ind w:left="821" w:firstLine="696"/>
      </w:pPr>
      <w:r>
        <w:rPr/>
        <w:t>*Manutenção técnica do site, garantindo seu funcionamento adequado e </w:t>
      </w:r>
      <w:r>
        <w:rPr>
          <w:spacing w:val="-2"/>
        </w:rPr>
        <w:t>segurança.</w:t>
      </w:r>
    </w:p>
    <w:p>
      <w:pPr>
        <w:pStyle w:val="BodyText"/>
        <w:spacing w:line="276" w:lineRule="auto" w:before="1"/>
        <w:ind w:left="821" w:right="49" w:firstLine="696"/>
      </w:pPr>
      <w:r>
        <w:rPr/>
        <w:t>Os serviços a serem prestados pela empresa contratada incluem, mas não se limitam a:</w:t>
      </w:r>
    </w:p>
    <w:p>
      <w:pPr>
        <w:spacing w:after="0" w:line="276" w:lineRule="auto"/>
        <w:sectPr>
          <w:type w:val="continuous"/>
          <w:pgSz w:w="11910" w:h="16840"/>
          <w:pgMar w:top="1920" w:bottom="280" w:left="1600" w:right="15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pStyle w:val="BodyText"/>
        <w:spacing w:before="1"/>
        <w:ind w:left="1518"/>
        <w:jc w:val="both"/>
      </w:pPr>
      <w:r>
        <w:rPr/>
        <w:t>Configuração e</w:t>
      </w:r>
      <w:r>
        <w:rPr>
          <w:spacing w:val="-2"/>
        </w:rPr>
        <w:t> </w:t>
      </w:r>
      <w:r>
        <w:rPr/>
        <w:t>gerenciamento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servidor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hospedagem;</w:t>
      </w:r>
    </w:p>
    <w:p>
      <w:pPr>
        <w:pStyle w:val="BodyText"/>
        <w:spacing w:line="276" w:lineRule="auto" w:before="40"/>
        <w:ind w:left="821" w:right="143" w:firstLine="696"/>
        <w:jc w:val="both"/>
      </w:pPr>
      <w:r>
        <w:rPr/>
        <w:t>Desenvolvimento e implementação de um site institucional moderno e intuitivo, seguindo as diretrizes de acessibilidade e usabilidade;</w:t>
      </w:r>
    </w:p>
    <w:p>
      <w:pPr>
        <w:pStyle w:val="BodyText"/>
        <w:spacing w:line="278" w:lineRule="auto"/>
        <w:ind w:left="821" w:right="143" w:firstLine="696"/>
        <w:jc w:val="both"/>
      </w:pPr>
      <w:r>
        <w:rPr/>
        <w:t>Integração de ferramentas de busca e indexação de informações para facilitar a pesquisa pelos usuários;</w:t>
      </w:r>
    </w:p>
    <w:p>
      <w:pPr>
        <w:pStyle w:val="BodyText"/>
        <w:spacing w:line="276" w:lineRule="auto"/>
        <w:ind w:left="821" w:right="140" w:firstLine="696"/>
        <w:jc w:val="both"/>
      </w:pPr>
      <w:r>
        <w:rPr/>
        <w:t>Atualização regular de conteúdo, incluindo notícias, </w:t>
      </w:r>
      <w:r>
        <w:rPr/>
        <w:t>documentos, relatórios e demais informações relevantes;</w:t>
      </w:r>
    </w:p>
    <w:p>
      <w:pPr>
        <w:pStyle w:val="BodyText"/>
        <w:spacing w:line="278" w:lineRule="auto"/>
        <w:ind w:left="821" w:right="142" w:firstLine="696"/>
        <w:jc w:val="both"/>
      </w:pPr>
      <w:r>
        <w:rPr/>
        <w:t>Monitoramento contínuo do desempenho do site e implementação de medidas para otimização;</w:t>
      </w:r>
    </w:p>
    <w:p>
      <w:pPr>
        <w:pStyle w:val="BodyText"/>
        <w:spacing w:line="276" w:lineRule="auto"/>
        <w:ind w:left="821" w:right="143" w:firstLine="696"/>
        <w:jc w:val="both"/>
      </w:pPr>
      <w:r>
        <w:rPr/>
        <w:t>Backup regular dos dados e implementação de medidas de segurança</w:t>
      </w:r>
      <w:r>
        <w:rPr>
          <w:spacing w:val="40"/>
        </w:rPr>
        <w:t> </w:t>
      </w:r>
      <w:r>
        <w:rPr/>
        <w:t>para proteção contra ataques cibernéticos e perda de dados;</w:t>
      </w:r>
    </w:p>
    <w:p>
      <w:pPr>
        <w:pStyle w:val="BodyText"/>
        <w:spacing w:line="278" w:lineRule="auto"/>
        <w:ind w:left="821" w:right="140" w:firstLine="696"/>
        <w:jc w:val="both"/>
      </w:pPr>
      <w:r>
        <w:rPr/>
        <w:t>Suporte técnico para resolução de problemas e atendimento de </w:t>
      </w:r>
      <w:r>
        <w:rPr>
          <w:spacing w:val="-2"/>
        </w:rPr>
        <w:t>solicitações.</w:t>
      </w:r>
    </w:p>
    <w:p>
      <w:pPr>
        <w:pStyle w:val="BodyText"/>
        <w:spacing w:line="276" w:lineRule="auto"/>
        <w:ind w:left="821" w:right="138" w:firstLine="696"/>
        <w:jc w:val="both"/>
      </w:pPr>
      <w:r>
        <w:rPr/>
        <w:t>O interesse público tende a atingir sua plenitude quando se concretiza na excelência da contratação, a qual permitirá a satisfação do cidadão em ter sua busca sendo atendida. No que compete a transparência dos atos, o qual permite que o cidadão acompanhe a gestão, saiba da rotina executiva e acompanhamento dos gastos públicos, favorecendo o crescimento e o exercício da cidadania, trazendo às claras as informações anteriormente veladas nos arquivos públicos.</w:t>
      </w:r>
    </w:p>
    <w:p>
      <w:pPr>
        <w:pStyle w:val="BodyText"/>
        <w:spacing w:line="276" w:lineRule="auto"/>
        <w:ind w:left="821" w:right="139" w:firstLine="756"/>
        <w:jc w:val="both"/>
      </w:pPr>
      <w:r>
        <w:rPr/>
        <w:t>Os benefícios com a publicidade dos atos proporcionarão aos cidadãos a exteriorização da vontade da Administração divulgando seu conteúdo para conhecimento e interação pública.</w:t>
      </w:r>
    </w:p>
    <w:p>
      <w:pPr>
        <w:pStyle w:val="BodyText"/>
        <w:spacing w:line="276" w:lineRule="auto"/>
        <w:ind w:left="821" w:right="137" w:firstLine="696"/>
        <w:jc w:val="both"/>
      </w:pPr>
      <w:r>
        <w:rPr/>
        <w:t>A não contratação acarreta na paralização dos serviços oferecidos pelas plataformas online e portal transparência, descumprindo assim a legislação de acesso à informação pela população, o qual poderá acarretar em advertências e multas do Tribunal de Contas.</w:t>
      </w:r>
    </w:p>
    <w:p>
      <w:pPr>
        <w:pStyle w:val="BodyText"/>
        <w:spacing w:before="26"/>
      </w:pPr>
    </w:p>
    <w:p>
      <w:pPr>
        <w:pStyle w:val="BodyText"/>
        <w:ind w:left="1518"/>
        <w:jc w:val="both"/>
      </w:pPr>
      <w:r>
        <w:rPr/>
        <w:t>DESCRIÇÃO</w:t>
      </w:r>
      <w:r>
        <w:rPr>
          <w:spacing w:val="-3"/>
        </w:rPr>
        <w:t> </w:t>
      </w:r>
      <w:r>
        <w:rPr/>
        <w:t>DETALHADA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SERVIÇOS:</w:t>
      </w:r>
    </w:p>
    <w:p>
      <w:pPr>
        <w:pStyle w:val="BodyText"/>
        <w:spacing w:before="84"/>
      </w:pPr>
    </w:p>
    <w:p>
      <w:pPr>
        <w:pStyle w:val="BodyText"/>
        <w:ind w:left="1518"/>
        <w:jc w:val="both"/>
      </w:pPr>
      <w:r>
        <w:rPr/>
        <w:t>O</w:t>
      </w:r>
      <w:r>
        <w:rPr>
          <w:spacing w:val="-1"/>
        </w:rPr>
        <w:t> </w:t>
      </w:r>
      <w:r>
        <w:rPr/>
        <w:t>portal</w:t>
      </w:r>
      <w:r>
        <w:rPr>
          <w:spacing w:val="-1"/>
        </w:rPr>
        <w:t> </w:t>
      </w:r>
      <w:r>
        <w:rPr/>
        <w:t>deverá</w:t>
      </w:r>
      <w:r>
        <w:rPr>
          <w:spacing w:val="-2"/>
        </w:rPr>
        <w:t> conter: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2"/>
        </w:numPr>
        <w:tabs>
          <w:tab w:pos="1656" w:val="left" w:leader="none"/>
        </w:tabs>
        <w:spacing w:line="240" w:lineRule="auto" w:before="0" w:after="0"/>
        <w:ind w:left="1656" w:right="0" w:hanging="138"/>
        <w:jc w:val="left"/>
        <w:rPr>
          <w:sz w:val="24"/>
        </w:rPr>
      </w:pPr>
      <w:r>
        <w:rPr>
          <w:sz w:val="24"/>
        </w:rPr>
        <w:t>Layout</w:t>
      </w:r>
      <w:r>
        <w:rPr>
          <w:spacing w:val="-3"/>
          <w:sz w:val="24"/>
        </w:rPr>
        <w:t> </w:t>
      </w:r>
      <w:r>
        <w:rPr>
          <w:sz w:val="24"/>
        </w:rPr>
        <w:t>responsivo (que se</w:t>
      </w:r>
      <w:r>
        <w:rPr>
          <w:spacing w:val="-1"/>
          <w:sz w:val="24"/>
        </w:rPr>
        <w:t> </w:t>
      </w:r>
      <w:r>
        <w:rPr>
          <w:sz w:val="24"/>
        </w:rPr>
        <w:t>adapta a</w:t>
      </w:r>
      <w:r>
        <w:rPr>
          <w:spacing w:val="-1"/>
          <w:sz w:val="24"/>
        </w:rPr>
        <w:t> </w:t>
      </w:r>
      <w:r>
        <w:rPr>
          <w:sz w:val="24"/>
        </w:rPr>
        <w:t>telas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dispositivos </w:t>
      </w:r>
      <w:r>
        <w:rPr>
          <w:spacing w:val="-2"/>
          <w:sz w:val="24"/>
        </w:rPr>
        <w:t>móveis)</w:t>
      </w:r>
    </w:p>
    <w:p>
      <w:pPr>
        <w:pStyle w:val="ListParagraph"/>
        <w:numPr>
          <w:ilvl w:val="0"/>
          <w:numId w:val="2"/>
        </w:numPr>
        <w:tabs>
          <w:tab w:pos="1656" w:val="left" w:leader="none"/>
        </w:tabs>
        <w:spacing w:line="240" w:lineRule="auto" w:before="41" w:after="0"/>
        <w:ind w:left="1656" w:right="0" w:hanging="138"/>
        <w:jc w:val="left"/>
        <w:rPr>
          <w:sz w:val="24"/>
        </w:rPr>
      </w:pPr>
      <w:r>
        <w:rPr>
          <w:sz w:val="24"/>
        </w:rPr>
        <w:t>Layout</w:t>
      </w:r>
      <w:r>
        <w:rPr>
          <w:spacing w:val="-1"/>
          <w:sz w:val="24"/>
        </w:rPr>
        <w:t> </w:t>
      </w:r>
      <w:r>
        <w:rPr>
          <w:sz w:val="24"/>
        </w:rPr>
        <w:t>adaptado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acessibilidade</w:t>
      </w:r>
      <w:r>
        <w:rPr>
          <w:spacing w:val="-3"/>
          <w:sz w:val="24"/>
        </w:rPr>
        <w:t> </w:t>
      </w:r>
      <w:r>
        <w:rPr>
          <w:sz w:val="24"/>
        </w:rPr>
        <w:t>por contraste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tamanho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fontes</w:t>
      </w:r>
    </w:p>
    <w:p>
      <w:pPr>
        <w:pStyle w:val="ListParagraph"/>
        <w:numPr>
          <w:ilvl w:val="0"/>
          <w:numId w:val="2"/>
        </w:numPr>
        <w:tabs>
          <w:tab w:pos="1656" w:val="left" w:leader="none"/>
        </w:tabs>
        <w:spacing w:line="240" w:lineRule="auto" w:before="43" w:after="0"/>
        <w:ind w:left="1656" w:right="0" w:hanging="138"/>
        <w:jc w:val="left"/>
        <w:rPr>
          <w:sz w:val="24"/>
        </w:rPr>
      </w:pPr>
      <w:r>
        <w:rPr>
          <w:sz w:val="24"/>
        </w:rPr>
        <w:t>Estrutura</w:t>
      </w:r>
      <w:r>
        <w:rPr>
          <w:spacing w:val="-5"/>
          <w:sz w:val="24"/>
        </w:rPr>
        <w:t> </w:t>
      </w:r>
      <w:r>
        <w:rPr>
          <w:sz w:val="24"/>
        </w:rPr>
        <w:t>de acesso</w:t>
      </w:r>
      <w:r>
        <w:rPr>
          <w:spacing w:val="1"/>
          <w:sz w:val="24"/>
        </w:rPr>
        <w:t> </w:t>
      </w:r>
      <w:r>
        <w:rPr>
          <w:sz w:val="24"/>
        </w:rPr>
        <w:t>rápido para</w:t>
      </w:r>
      <w:r>
        <w:rPr>
          <w:spacing w:val="-3"/>
          <w:sz w:val="24"/>
        </w:rPr>
        <w:t> </w:t>
      </w:r>
      <w:r>
        <w:rPr>
          <w:sz w:val="24"/>
        </w:rPr>
        <w:t>Empresas, Cidadão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em </w:t>
      </w:r>
      <w:r>
        <w:rPr>
          <w:spacing w:val="-2"/>
          <w:sz w:val="24"/>
        </w:rPr>
        <w:t>Geral</w:t>
      </w:r>
    </w:p>
    <w:p>
      <w:pPr>
        <w:pStyle w:val="ListParagraph"/>
        <w:numPr>
          <w:ilvl w:val="0"/>
          <w:numId w:val="2"/>
        </w:numPr>
        <w:tabs>
          <w:tab w:pos="1656" w:val="left" w:leader="none"/>
        </w:tabs>
        <w:spacing w:line="240" w:lineRule="auto" w:before="41" w:after="0"/>
        <w:ind w:left="1656" w:right="0" w:hanging="138"/>
        <w:jc w:val="left"/>
        <w:rPr>
          <w:sz w:val="24"/>
        </w:rPr>
      </w:pPr>
      <w:r>
        <w:rPr>
          <w:sz w:val="24"/>
        </w:rPr>
        <w:t>Página</w:t>
      </w:r>
      <w:r>
        <w:rPr>
          <w:spacing w:val="-1"/>
          <w:sz w:val="24"/>
        </w:rPr>
        <w:t> </w:t>
      </w:r>
      <w:r>
        <w:rPr>
          <w:sz w:val="24"/>
        </w:rPr>
        <w:t>Inicial</w:t>
      </w:r>
      <w:r>
        <w:rPr>
          <w:spacing w:val="-2"/>
          <w:sz w:val="24"/>
        </w:rPr>
        <w:t> </w:t>
      </w:r>
      <w:r>
        <w:rPr>
          <w:sz w:val="24"/>
        </w:rPr>
        <w:t>dinâmica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configurável</w:t>
      </w:r>
      <w:r>
        <w:rPr>
          <w:spacing w:val="-2"/>
          <w:sz w:val="24"/>
        </w:rPr>
        <w:t> </w:t>
      </w:r>
      <w:r>
        <w:rPr>
          <w:sz w:val="24"/>
        </w:rPr>
        <w:t>pelo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cliente</w:t>
      </w:r>
    </w:p>
    <w:p>
      <w:pPr>
        <w:pStyle w:val="ListParagraph"/>
        <w:numPr>
          <w:ilvl w:val="0"/>
          <w:numId w:val="2"/>
        </w:numPr>
        <w:tabs>
          <w:tab w:pos="1655" w:val="left" w:leader="none"/>
        </w:tabs>
        <w:spacing w:line="276" w:lineRule="auto" w:before="41" w:after="0"/>
        <w:ind w:left="821" w:right="142" w:firstLine="696"/>
        <w:jc w:val="both"/>
        <w:rPr>
          <w:sz w:val="24"/>
        </w:rPr>
      </w:pP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painel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gestão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conteúdo;</w:t>
      </w:r>
      <w:r>
        <w:rPr>
          <w:spacing w:val="-1"/>
          <w:sz w:val="24"/>
        </w:rPr>
        <w:t> </w:t>
      </w:r>
      <w:r>
        <w:rPr>
          <w:sz w:val="24"/>
        </w:rPr>
        <w:t>possibilitando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inserção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páginas, conteúdo, menus, banners, entre outros, pelo administrador e outros usuários com permissão.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920" w:bottom="280" w:left="1600" w:right="15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pStyle w:val="ListParagraph"/>
        <w:numPr>
          <w:ilvl w:val="0"/>
          <w:numId w:val="2"/>
        </w:numPr>
        <w:tabs>
          <w:tab w:pos="1662" w:val="left" w:leader="none"/>
        </w:tabs>
        <w:spacing w:line="276" w:lineRule="auto" w:before="1" w:after="0"/>
        <w:ind w:left="821" w:right="139" w:firstLine="696"/>
        <w:jc w:val="both"/>
        <w:rPr>
          <w:sz w:val="24"/>
        </w:rPr>
      </w:pPr>
      <w:r>
        <w:rPr>
          <w:sz w:val="24"/>
        </w:rPr>
        <w:t>Criação de layout exclusivo para a Câmara. O layout do website deverá ser responsivo, permitindo o acesso através de dispositivos móveis; moderno, agradável e de fácil navegação, podendo sofrer alterações.</w:t>
      </w:r>
    </w:p>
    <w:p>
      <w:pPr>
        <w:pStyle w:val="ListParagraph"/>
        <w:numPr>
          <w:ilvl w:val="0"/>
          <w:numId w:val="2"/>
        </w:numPr>
        <w:tabs>
          <w:tab w:pos="1705" w:val="left" w:leader="none"/>
        </w:tabs>
        <w:spacing w:line="278" w:lineRule="auto" w:before="0" w:after="0"/>
        <w:ind w:left="821" w:right="142" w:firstLine="696"/>
        <w:jc w:val="both"/>
        <w:rPr>
          <w:sz w:val="24"/>
        </w:rPr>
      </w:pPr>
      <w:r>
        <w:rPr>
          <w:sz w:val="24"/>
        </w:rPr>
        <w:t>Manutenção, suporte e hospedagem. O serviço deverá contemplar a hospedagem do website pelo período de 12 meses.</w:t>
      </w:r>
    </w:p>
    <w:p>
      <w:pPr>
        <w:pStyle w:val="ListParagraph"/>
        <w:numPr>
          <w:ilvl w:val="0"/>
          <w:numId w:val="2"/>
        </w:numPr>
        <w:tabs>
          <w:tab w:pos="1656" w:val="left" w:leader="none"/>
        </w:tabs>
        <w:spacing w:line="272" w:lineRule="exact" w:before="0" w:after="0"/>
        <w:ind w:left="1656" w:right="0" w:hanging="138"/>
        <w:jc w:val="both"/>
        <w:rPr>
          <w:sz w:val="24"/>
        </w:rPr>
      </w:pPr>
      <w:r>
        <w:rPr>
          <w:sz w:val="24"/>
        </w:rPr>
        <w:t>Permitir a</w:t>
      </w:r>
      <w:r>
        <w:rPr>
          <w:spacing w:val="-2"/>
          <w:sz w:val="24"/>
        </w:rPr>
        <w:t> </w:t>
      </w:r>
      <w:r>
        <w:rPr>
          <w:sz w:val="24"/>
        </w:rPr>
        <w:t>geração de</w:t>
      </w:r>
      <w:r>
        <w:rPr>
          <w:spacing w:val="-1"/>
          <w:sz w:val="24"/>
        </w:rPr>
        <w:t> </w:t>
      </w:r>
      <w:r>
        <w:rPr>
          <w:sz w:val="24"/>
        </w:rPr>
        <w:t>páginas </w:t>
      </w:r>
      <w:r>
        <w:rPr>
          <w:spacing w:val="-2"/>
          <w:sz w:val="24"/>
        </w:rPr>
        <w:t>customizadas;</w:t>
      </w:r>
    </w:p>
    <w:p>
      <w:pPr>
        <w:pStyle w:val="ListParagraph"/>
        <w:numPr>
          <w:ilvl w:val="0"/>
          <w:numId w:val="2"/>
        </w:numPr>
        <w:tabs>
          <w:tab w:pos="1688" w:val="left" w:leader="none"/>
        </w:tabs>
        <w:spacing w:line="276" w:lineRule="auto" w:before="39" w:after="0"/>
        <w:ind w:left="821" w:right="142" w:firstLine="696"/>
        <w:jc w:val="both"/>
        <w:rPr>
          <w:sz w:val="24"/>
        </w:rPr>
      </w:pPr>
      <w:r>
        <w:rPr>
          <w:sz w:val="24"/>
        </w:rPr>
        <w:t>Integração com o portal da transparência: integração com o portal da transparência já utilizado pela Câmara, possibilitando a criação e categorização das publicações; até o total funcionamento do novo portal.</w:t>
      </w:r>
    </w:p>
    <w:p>
      <w:pPr>
        <w:pStyle w:val="BodyText"/>
        <w:spacing w:line="276" w:lineRule="auto"/>
        <w:ind w:left="821" w:right="138" w:firstLine="696"/>
        <w:jc w:val="both"/>
      </w:pPr>
      <w:r>
        <w:rPr/>
        <w:t>Suporte Técnico– Oferecer suporte técnico permanente para os usuários autorizados a operar o site.</w:t>
      </w:r>
    </w:p>
    <w:p>
      <w:pPr>
        <w:pStyle w:val="ListParagraph"/>
        <w:numPr>
          <w:ilvl w:val="0"/>
          <w:numId w:val="2"/>
        </w:numPr>
        <w:tabs>
          <w:tab w:pos="1658" w:val="left" w:leader="none"/>
        </w:tabs>
        <w:spacing w:line="275" w:lineRule="exact" w:before="0" w:after="0"/>
        <w:ind w:left="1658" w:right="0" w:hanging="140"/>
        <w:jc w:val="both"/>
        <w:rPr>
          <w:sz w:val="24"/>
        </w:rPr>
      </w:pPr>
      <w:r>
        <w:rPr>
          <w:sz w:val="24"/>
        </w:rPr>
        <w:t>Informações</w:t>
      </w:r>
      <w:r>
        <w:rPr>
          <w:spacing w:val="-1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tempo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região</w:t>
      </w:r>
    </w:p>
    <w:p>
      <w:pPr>
        <w:pStyle w:val="ListParagraph"/>
        <w:numPr>
          <w:ilvl w:val="0"/>
          <w:numId w:val="2"/>
        </w:numPr>
        <w:tabs>
          <w:tab w:pos="1656" w:val="left" w:leader="none"/>
        </w:tabs>
        <w:spacing w:line="240" w:lineRule="auto" w:before="44" w:after="0"/>
        <w:ind w:left="1656" w:right="0" w:hanging="138"/>
        <w:jc w:val="left"/>
        <w:rPr>
          <w:sz w:val="24"/>
        </w:rPr>
      </w:pPr>
      <w:r>
        <w:rPr>
          <w:sz w:val="24"/>
        </w:rPr>
        <w:t>Estrutura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banners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rotativos</w:t>
      </w:r>
    </w:p>
    <w:p>
      <w:pPr>
        <w:pStyle w:val="ListParagraph"/>
        <w:numPr>
          <w:ilvl w:val="0"/>
          <w:numId w:val="2"/>
        </w:numPr>
        <w:tabs>
          <w:tab w:pos="1656" w:val="left" w:leader="none"/>
        </w:tabs>
        <w:spacing w:line="240" w:lineRule="auto" w:before="40" w:after="0"/>
        <w:ind w:left="1656" w:right="0" w:hanging="138"/>
        <w:jc w:val="left"/>
        <w:rPr>
          <w:sz w:val="24"/>
        </w:rPr>
      </w:pPr>
      <w:r>
        <w:rPr>
          <w:sz w:val="24"/>
        </w:rPr>
        <w:t>Contato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Localização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mapa</w:t>
      </w:r>
    </w:p>
    <w:p>
      <w:pPr>
        <w:pStyle w:val="ListParagraph"/>
        <w:numPr>
          <w:ilvl w:val="0"/>
          <w:numId w:val="2"/>
        </w:numPr>
        <w:tabs>
          <w:tab w:pos="1656" w:val="left" w:leader="none"/>
        </w:tabs>
        <w:spacing w:line="240" w:lineRule="auto" w:before="41" w:after="0"/>
        <w:ind w:left="1656" w:right="0" w:hanging="138"/>
        <w:jc w:val="left"/>
        <w:rPr>
          <w:sz w:val="24"/>
        </w:rPr>
      </w:pPr>
      <w:r>
        <w:rPr>
          <w:sz w:val="24"/>
        </w:rPr>
        <w:t>Módulo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administração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portal</w:t>
      </w:r>
    </w:p>
    <w:p>
      <w:pPr>
        <w:pStyle w:val="ListParagraph"/>
        <w:numPr>
          <w:ilvl w:val="0"/>
          <w:numId w:val="2"/>
        </w:numPr>
        <w:tabs>
          <w:tab w:pos="1681" w:val="left" w:leader="none"/>
        </w:tabs>
        <w:spacing w:line="278" w:lineRule="auto" w:before="41" w:after="0"/>
        <w:ind w:left="821" w:right="139" w:firstLine="696"/>
        <w:jc w:val="left"/>
        <w:rPr>
          <w:sz w:val="24"/>
        </w:rPr>
      </w:pPr>
      <w:r>
        <w:rPr>
          <w:sz w:val="24"/>
        </w:rPr>
        <w:t>Informações sobre o município/Câmara contendo no topo do site para acesso rápido:</w:t>
      </w:r>
    </w:p>
    <w:p>
      <w:pPr>
        <w:pStyle w:val="BodyText"/>
      </w:pPr>
    </w:p>
    <w:p>
      <w:pPr>
        <w:pStyle w:val="BodyText"/>
        <w:spacing w:before="272"/>
      </w:pPr>
    </w:p>
    <w:p>
      <w:pPr>
        <w:pStyle w:val="Heading1"/>
        <w:numPr>
          <w:ilvl w:val="0"/>
          <w:numId w:val="1"/>
        </w:numPr>
        <w:tabs>
          <w:tab w:pos="1517" w:val="left" w:leader="none"/>
        </w:tabs>
        <w:spacing w:line="240" w:lineRule="auto" w:before="0" w:after="0"/>
        <w:ind w:left="1517" w:right="0" w:hanging="707"/>
        <w:jc w:val="left"/>
      </w:pPr>
      <w:r>
        <w:rPr/>
        <w:t>MODELO</w:t>
      </w:r>
      <w:r>
        <w:rPr>
          <w:spacing w:val="-1"/>
        </w:rPr>
        <w:t> </w:t>
      </w:r>
      <w:r>
        <w:rPr/>
        <w:t>DE GESTÃO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CONTRATO</w:t>
      </w: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102" w:right="138" w:firstLine="707"/>
        <w:jc w:val="both"/>
      </w:pPr>
      <w:r>
        <w:rPr/>
        <w:t>A</w:t>
      </w:r>
      <w:r>
        <w:rPr>
          <w:spacing w:val="-1"/>
        </w:rPr>
        <w:t> </w:t>
      </w:r>
      <w:r>
        <w:rPr/>
        <w:t>fiscalização da execução do serviço será</w:t>
      </w:r>
      <w:r>
        <w:rPr>
          <w:spacing w:val="-1"/>
        </w:rPr>
        <w:t> </w:t>
      </w:r>
      <w:r>
        <w:rPr/>
        <w:t>conduzida pela Câmara</w:t>
      </w:r>
      <w:r>
        <w:rPr>
          <w:spacing w:val="-1"/>
        </w:rPr>
        <w:t> </w:t>
      </w:r>
      <w:r>
        <w:rPr/>
        <w:t>Municipal de Vereadores, por meio do fiscal do contrato designado na formalização da contratação. Esse fiscal será responsável por garantir que os termos do contrato sejam estritamente cumpridos, incluindo a qualidade do serviço executado, a conformidade com as especificações acordadas e o cumprimento dos prazos.</w:t>
      </w:r>
    </w:p>
    <w:p>
      <w:pPr>
        <w:pStyle w:val="BodyText"/>
        <w:spacing w:line="360" w:lineRule="auto"/>
        <w:ind w:left="102" w:right="134" w:firstLine="707"/>
        <w:jc w:val="both"/>
      </w:pPr>
      <w:r>
        <w:rPr/>
        <w:t>Ficarão reservados, à fiscalização, o direito e a autoridade para resolver todo e qualquer</w:t>
      </w:r>
      <w:r>
        <w:rPr>
          <w:spacing w:val="-4"/>
        </w:rPr>
        <w:t> </w:t>
      </w:r>
      <w:r>
        <w:rPr/>
        <w:t>caso singular, omisso ou duvidoso não previsto no edital e tudo o mais que se relacione com os itens licitados, desde que não acarrete ônus para a contratante ou modificação na contratação.</w:t>
      </w:r>
    </w:p>
    <w:p>
      <w:pPr>
        <w:pStyle w:val="BodyText"/>
        <w:spacing w:line="360" w:lineRule="auto"/>
        <w:ind w:left="102" w:right="137" w:firstLine="707"/>
        <w:jc w:val="both"/>
      </w:pPr>
      <w:r>
        <w:rPr/>
        <w:t>As decisões que ultrapassarem a competência do fiscal da Câmara, deverão ser solicitadas</w:t>
      </w:r>
      <w:r>
        <w:rPr>
          <w:spacing w:val="-9"/>
        </w:rPr>
        <w:t> </w:t>
      </w:r>
      <w:r>
        <w:rPr/>
        <w:t>formalmente pela contratada à Autoridade Máxima, em tempo hábil para adoção de medidas convenientes.</w:t>
      </w:r>
    </w:p>
    <w:p>
      <w:pPr>
        <w:spacing w:after="0" w:line="360" w:lineRule="auto"/>
        <w:jc w:val="both"/>
        <w:sectPr>
          <w:pgSz w:w="11910" w:h="16840"/>
          <w:pgMar w:top="1920" w:bottom="280" w:left="1600" w:right="15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pStyle w:val="BodyText"/>
        <w:spacing w:line="360" w:lineRule="auto" w:before="1"/>
        <w:ind w:left="102" w:right="135" w:firstLine="707"/>
        <w:jc w:val="both"/>
      </w:pPr>
      <w:r>
        <w:rPr/>
        <w:t>A existência da fiscalização em nada restringirá a responsabilidade única, integral e exclusiva da contratada no que concerne ao objeto da contratação, às implicações próximas e remotas perante à contratante ou perante terceiros, do mesmo modo que a ocorrência de irregularidades decorrentes da execução contratual não implicará corresponsabilidade da contratanteou de seus prepostos.</w:t>
      </w:r>
    </w:p>
    <w:p>
      <w:pPr>
        <w:pStyle w:val="Heading1"/>
        <w:numPr>
          <w:ilvl w:val="0"/>
          <w:numId w:val="1"/>
        </w:numPr>
        <w:tabs>
          <w:tab w:pos="1517" w:val="left" w:leader="none"/>
        </w:tabs>
        <w:spacing w:line="240" w:lineRule="auto" w:before="275" w:after="0"/>
        <w:ind w:left="1517" w:right="0" w:hanging="707"/>
        <w:jc w:val="left"/>
      </w:pPr>
      <w:r>
        <w:rPr/>
        <w:t>CRITÉRIOS DE </w:t>
      </w:r>
      <w:r>
        <w:rPr>
          <w:spacing w:val="-2"/>
        </w:rPr>
        <w:t>PAGAMENTO</w:t>
      </w:r>
    </w:p>
    <w:p>
      <w:pPr>
        <w:pStyle w:val="BodyText"/>
        <w:rPr>
          <w:b/>
        </w:rPr>
      </w:pPr>
    </w:p>
    <w:p>
      <w:pPr>
        <w:pStyle w:val="BodyText"/>
        <w:ind w:left="810"/>
      </w:pPr>
      <w:r>
        <w:rPr/>
        <w:t>Os</w:t>
      </w:r>
      <w:r>
        <w:rPr>
          <w:spacing w:val="-6"/>
        </w:rPr>
        <w:t> </w:t>
      </w:r>
      <w:r>
        <w:rPr/>
        <w:t>pagamentos</w:t>
      </w:r>
      <w:r>
        <w:rPr>
          <w:spacing w:val="-5"/>
        </w:rPr>
        <w:t> </w:t>
      </w:r>
      <w:r>
        <w:rPr/>
        <w:t>serão</w:t>
      </w:r>
      <w:r>
        <w:rPr>
          <w:spacing w:val="-4"/>
        </w:rPr>
        <w:t> </w:t>
      </w:r>
      <w:r>
        <w:rPr/>
        <w:t>processados</w:t>
      </w:r>
      <w:r>
        <w:rPr>
          <w:spacing w:val="-2"/>
        </w:rPr>
        <w:t> </w:t>
      </w:r>
      <w:r>
        <w:rPr/>
        <w:t>obedecendo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2"/>
        </w:rPr>
        <w:t>seguinte: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6" w:val="left" w:leader="none"/>
        </w:tabs>
        <w:spacing w:line="360" w:lineRule="auto" w:before="0" w:after="0"/>
        <w:ind w:left="102" w:right="136" w:firstLine="707"/>
        <w:jc w:val="both"/>
        <w:rPr>
          <w:sz w:val="24"/>
        </w:rPr>
      </w:pPr>
      <w:r>
        <w:rPr>
          <w:sz w:val="24"/>
        </w:rPr>
        <w:t>a empresa contratada deverá enviar Nota Fiscal Eletrônica, pelo e-mail </w:t>
      </w:r>
      <w:hyperlink r:id="rId5">
        <w:r>
          <w:rPr>
            <w:sz w:val="24"/>
            <w:u w:val="single"/>
          </w:rPr>
          <w:t>legislativoalpestre@yahoo.com</w:t>
        </w:r>
      </w:hyperlink>
      <w:r>
        <w:rPr>
          <w:sz w:val="24"/>
          <w:u w:val="none"/>
        </w:rPr>
        <w:t>.br que após atestada pelo fiscal do Contrato, será encaminhada para liquidação e pagamento das despesas, sendo formalizado através de ordem bancária creditada em conta-corrente, em nome da contratante.</w:t>
      </w:r>
    </w:p>
    <w:p>
      <w:pPr>
        <w:pStyle w:val="ListParagraph"/>
        <w:numPr>
          <w:ilvl w:val="1"/>
          <w:numId w:val="1"/>
        </w:numPr>
        <w:tabs>
          <w:tab w:pos="1516" w:val="left" w:leader="none"/>
        </w:tabs>
        <w:spacing w:line="360" w:lineRule="auto" w:before="1" w:after="0"/>
        <w:ind w:left="102" w:right="140" w:firstLine="707"/>
        <w:jc w:val="both"/>
        <w:rPr>
          <w:sz w:val="24"/>
        </w:rPr>
      </w:pPr>
      <w:r>
        <w:rPr>
          <w:sz w:val="24"/>
        </w:rPr>
        <w:t>as notas fiscais emitidas pela contratada deverão conter, em local de fácil visualização, o número do contrato administrativo e do processo licitatório a fim de acelerar o trâmite da liberação do documento fiscal para pagamento.</w:t>
      </w:r>
    </w:p>
    <w:p>
      <w:pPr>
        <w:pStyle w:val="ListParagraph"/>
        <w:numPr>
          <w:ilvl w:val="1"/>
          <w:numId w:val="1"/>
        </w:numPr>
        <w:tabs>
          <w:tab w:pos="1516" w:val="left" w:leader="none"/>
        </w:tabs>
        <w:spacing w:line="360" w:lineRule="auto" w:before="1" w:after="0"/>
        <w:ind w:left="102" w:right="140" w:firstLine="707"/>
        <w:jc w:val="both"/>
        <w:rPr>
          <w:sz w:val="24"/>
        </w:rPr>
      </w:pPr>
      <w:r>
        <w:rPr>
          <w:sz w:val="24"/>
        </w:rPr>
        <w:t>os pagamentos serão efetuados de acordo com a ordem cronológica </w:t>
      </w:r>
      <w:r>
        <w:rPr>
          <w:sz w:val="24"/>
        </w:rPr>
        <w:t>da Secretaria da Fazenda Municipal.</w:t>
      </w:r>
    </w:p>
    <w:p>
      <w:pPr>
        <w:pStyle w:val="ListParagraph"/>
        <w:numPr>
          <w:ilvl w:val="1"/>
          <w:numId w:val="1"/>
        </w:numPr>
        <w:tabs>
          <w:tab w:pos="1516" w:val="left" w:leader="none"/>
        </w:tabs>
        <w:spacing w:line="360" w:lineRule="auto" w:before="0" w:after="0"/>
        <w:ind w:left="102" w:right="136" w:firstLine="707"/>
        <w:jc w:val="both"/>
        <w:rPr>
          <w:sz w:val="24"/>
        </w:rPr>
      </w:pPr>
      <w:r>
        <w:rPr>
          <w:sz w:val="24"/>
        </w:rPr>
        <w:t>a contratante reserva-se o direito de recusar o pagamento se, no ato da fiscalização, o objeto do presente contrato não estiver de acordo com as especificações apresentadas neste instrumento e, ainda, se forem fornecidos sem a prévia autorização e fiscalização do servidor nomeado para esta finalidade.</w:t>
      </w:r>
    </w:p>
    <w:p>
      <w:pPr>
        <w:pStyle w:val="ListParagraph"/>
        <w:numPr>
          <w:ilvl w:val="1"/>
          <w:numId w:val="1"/>
        </w:numPr>
        <w:tabs>
          <w:tab w:pos="1516" w:val="left" w:leader="none"/>
        </w:tabs>
        <w:spacing w:line="360" w:lineRule="auto" w:before="0" w:after="0"/>
        <w:ind w:left="102" w:right="144" w:firstLine="707"/>
        <w:jc w:val="both"/>
        <w:rPr>
          <w:b/>
          <w:sz w:val="24"/>
        </w:rPr>
      </w:pPr>
      <w:r>
        <w:rPr>
          <w:sz w:val="24"/>
        </w:rPr>
        <w:t>a contratante poderá reduzir do montante a pagar os valores correspondentes a multas ou indenizações devidas pela contratada</w:t>
      </w:r>
      <w:r>
        <w:rPr>
          <w:b/>
          <w:sz w:val="24"/>
        </w:rPr>
        <w:t>.</w:t>
      </w:r>
    </w:p>
    <w:p>
      <w:pPr>
        <w:pStyle w:val="BodyText"/>
        <w:spacing w:line="360" w:lineRule="auto"/>
        <w:ind w:left="102" w:right="139" w:firstLine="707"/>
        <w:jc w:val="both"/>
      </w:pPr>
      <w:r>
        <w:rPr/>
        <w:t>Durante o período contratual os preços serão praticados, na forma e valores descritos na proposta da contratada.</w:t>
      </w:r>
    </w:p>
    <w:p>
      <w:pPr>
        <w:spacing w:after="0" w:line="360" w:lineRule="auto"/>
        <w:jc w:val="both"/>
        <w:sectPr>
          <w:pgSz w:w="11910" w:h="16840"/>
          <w:pgMar w:top="1920" w:bottom="280" w:left="1600" w:right="15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pStyle w:val="Heading1"/>
        <w:numPr>
          <w:ilvl w:val="0"/>
          <w:numId w:val="1"/>
        </w:numPr>
        <w:tabs>
          <w:tab w:pos="1517" w:val="left" w:leader="none"/>
        </w:tabs>
        <w:spacing w:line="240" w:lineRule="auto" w:before="1" w:after="0"/>
        <w:ind w:left="1517" w:right="0" w:hanging="707"/>
        <w:jc w:val="left"/>
      </w:pPr>
      <w:r>
        <w:rPr/>
        <w:t>FORMA</w:t>
      </w:r>
      <w:r>
        <w:rPr>
          <w:spacing w:val="-7"/>
        </w:rPr>
        <w:t> </w:t>
      </w:r>
      <w:r>
        <w:rPr/>
        <w:t>E</w:t>
      </w:r>
      <w:r>
        <w:rPr>
          <w:spacing w:val="2"/>
        </w:rPr>
        <w:t> </w:t>
      </w:r>
      <w:r>
        <w:rPr/>
        <w:t>CRITÉRIOS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SELEÇÃO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FORNECEDOR</w:t>
      </w:r>
    </w:p>
    <w:p>
      <w:pPr>
        <w:pStyle w:val="BodyText"/>
        <w:spacing w:line="360" w:lineRule="auto" w:before="276"/>
        <w:ind w:left="102" w:right="134" w:firstLine="707"/>
        <w:jc w:val="both"/>
      </w:pPr>
      <w:r>
        <w:rPr/>
        <w:t>A contratação para a prestação de serviços de manutenção e hospedagem do site institucional</w:t>
      </w:r>
      <w:r>
        <w:rPr>
          <w:spacing w:val="-9"/>
        </w:rPr>
        <w:t> </w:t>
      </w:r>
      <w:r>
        <w:rPr/>
        <w:t>da Câmara Municipal de Vereadores de Planalto/RS, será realizada por dispensa de licitação, de acordo com o art. 75, inciso II, da Lei 14.133/21. Esta modalidade de contratação se aplica devido ao valor envolvido estar abaixo dos limites estabelecidos para a obrigatoriedade de processo licitatório, e sua</w:t>
      </w:r>
      <w:r>
        <w:rPr>
          <w:spacing w:val="40"/>
        </w:rPr>
        <w:t> </w:t>
      </w:r>
      <w:r>
        <w:rPr/>
        <w:t>escolha é fundamentada na busca pela eficiência administrativa. A realização de um processo licitatório, embora tecnicamente possível, acarretaria custos administrativos e temporais adicionais que</w:t>
      </w:r>
      <w:r>
        <w:rPr>
          <w:spacing w:val="-5"/>
        </w:rPr>
        <w:t> </w:t>
      </w:r>
      <w:r>
        <w:rPr/>
        <w:t>não</w:t>
      </w:r>
      <w:r>
        <w:rPr>
          <w:spacing w:val="-4"/>
        </w:rPr>
        <w:t> </w:t>
      </w:r>
      <w:r>
        <w:rPr/>
        <w:t>apresentariam benefícios</w:t>
      </w:r>
      <w:r>
        <w:rPr>
          <w:spacing w:val="-3"/>
        </w:rPr>
        <w:t> </w:t>
      </w:r>
      <w:r>
        <w:rPr/>
        <w:t>substanciais em</w:t>
      </w:r>
      <w:r>
        <w:rPr>
          <w:spacing w:val="-4"/>
        </w:rPr>
        <w:t> </w:t>
      </w:r>
      <w:r>
        <w:rPr/>
        <w:t>relação</w:t>
      </w:r>
      <w:r>
        <w:rPr>
          <w:spacing w:val="-2"/>
        </w:rPr>
        <w:t> </w:t>
      </w:r>
      <w:r>
        <w:rPr/>
        <w:t>ao</w:t>
      </w:r>
      <w:r>
        <w:rPr>
          <w:spacing w:val="-4"/>
        </w:rPr>
        <w:t> </w:t>
      </w:r>
      <w:r>
        <w:rPr/>
        <w:t>valor</w:t>
      </w:r>
      <w:r>
        <w:rPr>
          <w:spacing w:val="-2"/>
        </w:rPr>
        <w:t> </w:t>
      </w:r>
      <w:r>
        <w:rPr/>
        <w:t>contratual.</w:t>
      </w:r>
    </w:p>
    <w:p>
      <w:pPr>
        <w:pStyle w:val="BodyText"/>
        <w:spacing w:line="360" w:lineRule="auto"/>
        <w:ind w:left="102" w:right="133" w:firstLine="707"/>
        <w:jc w:val="both"/>
      </w:pPr>
      <w:r>
        <w:rPr/>
        <w:t>Portanto,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opção</w:t>
      </w:r>
      <w:r>
        <w:rPr>
          <w:spacing w:val="-15"/>
        </w:rPr>
        <w:t> </w:t>
      </w:r>
      <w:r>
        <w:rPr/>
        <w:t>pela</w:t>
      </w:r>
      <w:r>
        <w:rPr>
          <w:spacing w:val="-15"/>
        </w:rPr>
        <w:t> </w:t>
      </w:r>
      <w:r>
        <w:rPr/>
        <w:t>dispensa</w:t>
      </w:r>
      <w:r>
        <w:rPr>
          <w:spacing w:val="-11"/>
        </w:rPr>
        <w:t> </w:t>
      </w:r>
      <w:r>
        <w:rPr/>
        <w:t>de</w:t>
      </w:r>
      <w:r>
        <w:rPr>
          <w:spacing w:val="40"/>
        </w:rPr>
        <w:t> </w:t>
      </w:r>
      <w:r>
        <w:rPr/>
        <w:t>licitação alinha-se</w:t>
      </w:r>
      <w:r>
        <w:rPr>
          <w:spacing w:val="40"/>
        </w:rPr>
        <w:t> </w:t>
      </w:r>
      <w:r>
        <w:rPr/>
        <w:t>ao</w:t>
      </w:r>
      <w:r>
        <w:rPr>
          <w:spacing w:val="-1"/>
        </w:rPr>
        <w:t> </w:t>
      </w:r>
      <w:r>
        <w:rPr/>
        <w:t>objetivo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buscar</w:t>
      </w:r>
      <w:r>
        <w:rPr>
          <w:spacing w:val="40"/>
        </w:rPr>
        <w:t> </w:t>
      </w:r>
      <w:r>
        <w:rPr/>
        <w:t>uma solução administrativa</w:t>
      </w:r>
      <w:r>
        <w:rPr>
          <w:spacing w:val="40"/>
        </w:rPr>
        <w:t> </w:t>
      </w:r>
      <w:r>
        <w:rPr/>
        <w:t>eficiente e economicamente viável para a Administração</w:t>
      </w:r>
      <w:r>
        <w:rPr>
          <w:spacing w:val="40"/>
        </w:rPr>
        <w:t> </w:t>
      </w:r>
      <w:r>
        <w:rPr/>
        <w:t>Pública, garantindo que os serviços sejam realizados</w:t>
      </w:r>
      <w:r>
        <w:rPr>
          <w:spacing w:val="-10"/>
        </w:rPr>
        <w:t> </w:t>
      </w:r>
      <w:r>
        <w:rPr/>
        <w:t>de maneira eficaz e dentro dos prazos necessários.</w:t>
      </w:r>
    </w:p>
    <w:p>
      <w:pPr>
        <w:pStyle w:val="BodyText"/>
        <w:spacing w:before="138"/>
      </w:pPr>
    </w:p>
    <w:p>
      <w:pPr>
        <w:pStyle w:val="Heading1"/>
        <w:numPr>
          <w:ilvl w:val="0"/>
          <w:numId w:val="1"/>
        </w:numPr>
        <w:tabs>
          <w:tab w:pos="1517" w:val="left" w:leader="none"/>
        </w:tabs>
        <w:spacing w:line="240" w:lineRule="auto" w:before="0" w:after="0"/>
        <w:ind w:left="1517" w:right="0" w:hanging="707"/>
        <w:jc w:val="left"/>
      </w:pPr>
      <w:r>
        <w:rPr/>
        <w:t>DAS</w:t>
      </w:r>
      <w:r>
        <w:rPr>
          <w:spacing w:val="-1"/>
        </w:rPr>
        <w:t> </w:t>
      </w:r>
      <w:r>
        <w:rPr>
          <w:spacing w:val="-2"/>
        </w:rPr>
        <w:t>OBRIGAÇÕES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0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Da </w:t>
      </w:r>
      <w:r>
        <w:rPr>
          <w:b/>
          <w:spacing w:val="-2"/>
          <w:sz w:val="24"/>
          <w:u w:val="single"/>
        </w:rPr>
        <w:t>Contratante</w:t>
      </w:r>
      <w:r>
        <w:rPr>
          <w:b/>
          <w:spacing w:val="-2"/>
          <w:sz w:val="24"/>
          <w:u w:val="none"/>
        </w:rPr>
        <w:t>:</w:t>
      </w: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137" w:after="0"/>
        <w:ind w:left="240" w:right="0" w:hanging="138"/>
        <w:jc w:val="left"/>
        <w:rPr>
          <w:sz w:val="24"/>
        </w:rPr>
      </w:pPr>
      <w:r>
        <w:rPr>
          <w:sz w:val="24"/>
        </w:rPr>
        <w:t>Atestar</w:t>
      </w:r>
      <w:r>
        <w:rPr>
          <w:spacing w:val="-2"/>
          <w:sz w:val="24"/>
        </w:rPr>
        <w:t> </w:t>
      </w:r>
      <w:r>
        <w:rPr>
          <w:sz w:val="24"/>
        </w:rPr>
        <w:t>nas</w:t>
      </w:r>
      <w:r>
        <w:rPr>
          <w:spacing w:val="-1"/>
          <w:sz w:val="24"/>
        </w:rPr>
        <w:t> </w:t>
      </w:r>
      <w:r>
        <w:rPr>
          <w:sz w:val="24"/>
        </w:rPr>
        <w:t>notas</w:t>
      </w:r>
      <w:r>
        <w:rPr>
          <w:spacing w:val="-1"/>
          <w:sz w:val="24"/>
        </w:rPr>
        <w:t> </w:t>
      </w:r>
      <w:r>
        <w:rPr>
          <w:sz w:val="24"/>
        </w:rPr>
        <w:t>fiscais/faturas</w:t>
      </w:r>
      <w:r>
        <w:rPr>
          <w:spacing w:val="-1"/>
          <w:sz w:val="24"/>
        </w:rPr>
        <w:t> </w:t>
      </w:r>
      <w:r>
        <w:rPr>
          <w:sz w:val="24"/>
        </w:rPr>
        <w:t>a efetiva entrega do</w:t>
      </w:r>
      <w:r>
        <w:rPr>
          <w:spacing w:val="-1"/>
          <w:sz w:val="24"/>
        </w:rPr>
        <w:t> </w:t>
      </w:r>
      <w:r>
        <w:rPr>
          <w:sz w:val="24"/>
        </w:rPr>
        <w:t>objeto</w:t>
      </w:r>
      <w:r>
        <w:rPr>
          <w:spacing w:val="-1"/>
          <w:sz w:val="24"/>
        </w:rPr>
        <w:t> </w:t>
      </w:r>
      <w:r>
        <w:rPr>
          <w:sz w:val="24"/>
        </w:rPr>
        <w:t>desta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licitação;</w:t>
      </w: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139" w:after="0"/>
        <w:ind w:left="240" w:right="0" w:hanging="138"/>
        <w:jc w:val="left"/>
        <w:rPr>
          <w:sz w:val="24"/>
        </w:rPr>
      </w:pPr>
      <w:r>
        <w:rPr>
          <w:sz w:val="24"/>
        </w:rPr>
        <w:t>Aplicar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empresa</w:t>
      </w:r>
      <w:r>
        <w:rPr>
          <w:spacing w:val="-1"/>
          <w:sz w:val="24"/>
        </w:rPr>
        <w:t> </w:t>
      </w:r>
      <w:r>
        <w:rPr>
          <w:sz w:val="24"/>
        </w:rPr>
        <w:t>vencedora</w:t>
      </w:r>
      <w:r>
        <w:rPr>
          <w:spacing w:val="-2"/>
          <w:sz w:val="24"/>
        </w:rPr>
        <w:t> </w:t>
      </w:r>
      <w:r>
        <w:rPr>
          <w:sz w:val="24"/>
        </w:rPr>
        <w:t>penalidades, quando for</w:t>
      </w:r>
      <w:r>
        <w:rPr>
          <w:spacing w:val="-2"/>
          <w:sz w:val="24"/>
        </w:rPr>
        <w:t> </w:t>
      </w:r>
      <w:r>
        <w:rPr>
          <w:sz w:val="24"/>
        </w:rPr>
        <w:t>o </w:t>
      </w:r>
      <w:r>
        <w:rPr>
          <w:spacing w:val="-2"/>
          <w:sz w:val="24"/>
        </w:rPr>
        <w:t>caso;</w:t>
      </w:r>
    </w:p>
    <w:p>
      <w:pPr>
        <w:pStyle w:val="ListParagraph"/>
        <w:numPr>
          <w:ilvl w:val="0"/>
          <w:numId w:val="3"/>
        </w:numPr>
        <w:tabs>
          <w:tab w:pos="245" w:val="left" w:leader="none"/>
        </w:tabs>
        <w:spacing w:line="360" w:lineRule="auto" w:before="137" w:after="0"/>
        <w:ind w:left="102" w:right="138" w:firstLine="0"/>
        <w:jc w:val="left"/>
        <w:rPr>
          <w:sz w:val="24"/>
        </w:rPr>
      </w:pPr>
      <w:r>
        <w:rPr>
          <w:sz w:val="24"/>
        </w:rPr>
        <w:t>Prestar à CONTRATADA toda e qualquer informação por esta solicitada, necessária à perfeita execução do Contrato;</w:t>
      </w:r>
    </w:p>
    <w:p>
      <w:pPr>
        <w:pStyle w:val="ListParagraph"/>
        <w:numPr>
          <w:ilvl w:val="0"/>
          <w:numId w:val="3"/>
        </w:numPr>
        <w:tabs>
          <w:tab w:pos="261" w:val="left" w:leader="none"/>
        </w:tabs>
        <w:spacing w:line="360" w:lineRule="auto" w:before="0" w:after="0"/>
        <w:ind w:left="102" w:right="141" w:firstLine="0"/>
        <w:jc w:val="left"/>
        <w:rPr>
          <w:sz w:val="24"/>
        </w:rPr>
      </w:pPr>
      <w:r>
        <w:rPr>
          <w:sz w:val="24"/>
        </w:rPr>
        <w:t>Efetuar o pagamento à CONTRATADA conforme disposto no termo de referência e</w:t>
      </w:r>
      <w:r>
        <w:rPr>
          <w:spacing w:val="40"/>
          <w:sz w:val="24"/>
        </w:rPr>
        <w:t> </w:t>
      </w:r>
      <w:r>
        <w:rPr>
          <w:sz w:val="24"/>
        </w:rPr>
        <w:t>no estudo técnico preliminar, após a entrega da nota fiscal no setor competente;</w:t>
      </w: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240" w:right="0" w:hanging="138"/>
        <w:jc w:val="left"/>
        <w:rPr>
          <w:sz w:val="24"/>
        </w:rPr>
      </w:pPr>
      <w:r>
        <w:rPr>
          <w:sz w:val="24"/>
        </w:rPr>
        <w:t>Notificar,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escrito,</w:t>
      </w:r>
      <w:r>
        <w:rPr>
          <w:spacing w:val="-1"/>
          <w:sz w:val="24"/>
        </w:rPr>
        <w:t> </w:t>
      </w:r>
      <w:r>
        <w:rPr>
          <w:sz w:val="24"/>
        </w:rPr>
        <w:t>à CONTRATADA</w:t>
      </w:r>
      <w:r>
        <w:rPr>
          <w:spacing w:val="-1"/>
          <w:sz w:val="24"/>
        </w:rPr>
        <w:t> </w:t>
      </w:r>
      <w:r>
        <w:rPr>
          <w:sz w:val="24"/>
        </w:rPr>
        <w:t>da aplicação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qualquer </w:t>
      </w:r>
      <w:r>
        <w:rPr>
          <w:spacing w:val="-2"/>
          <w:sz w:val="24"/>
        </w:rPr>
        <w:t>sanção.</w:t>
      </w:r>
    </w:p>
    <w:p>
      <w:pPr>
        <w:pStyle w:val="BodyText"/>
      </w:pPr>
    </w:p>
    <w:p>
      <w:pPr>
        <w:pStyle w:val="BodyText"/>
      </w:pPr>
    </w:p>
    <w:p>
      <w:pPr>
        <w:spacing w:before="1"/>
        <w:ind w:left="102" w:right="0" w:firstLine="0"/>
        <w:jc w:val="both"/>
        <w:rPr>
          <w:b/>
          <w:sz w:val="24"/>
        </w:rPr>
      </w:pPr>
      <w:r>
        <w:rPr>
          <w:b/>
          <w:sz w:val="24"/>
          <w:u w:val="single"/>
        </w:rPr>
        <w:t>Da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Promitente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Fornecedora.</w:t>
      </w:r>
    </w:p>
    <w:p>
      <w:pPr>
        <w:pStyle w:val="ListParagraph"/>
        <w:numPr>
          <w:ilvl w:val="0"/>
          <w:numId w:val="3"/>
        </w:numPr>
        <w:tabs>
          <w:tab w:pos="278" w:val="left" w:leader="none"/>
        </w:tabs>
        <w:spacing w:line="360" w:lineRule="auto" w:before="139" w:after="0"/>
        <w:ind w:left="102" w:right="140" w:firstLine="0"/>
        <w:jc w:val="both"/>
        <w:rPr>
          <w:sz w:val="24"/>
        </w:rPr>
      </w:pPr>
      <w:r>
        <w:rPr>
          <w:sz w:val="24"/>
        </w:rPr>
        <w:t>Responsabilizar-se integralmente pelo objeto contratado, nas quantidades e padrões estabelecidos, vindo a responder pelos danos causados diretamente à CONTRATANTE ou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terceiros,</w:t>
      </w:r>
      <w:r>
        <w:rPr>
          <w:spacing w:val="17"/>
          <w:sz w:val="24"/>
        </w:rPr>
        <w:t> </w:t>
      </w:r>
      <w:r>
        <w:rPr>
          <w:sz w:val="24"/>
        </w:rPr>
        <w:t>decorrentes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sua</w:t>
      </w:r>
      <w:r>
        <w:rPr>
          <w:spacing w:val="18"/>
          <w:sz w:val="24"/>
        </w:rPr>
        <w:t> </w:t>
      </w:r>
      <w:r>
        <w:rPr>
          <w:sz w:val="24"/>
        </w:rPr>
        <w:t>culpa</w:t>
      </w:r>
      <w:r>
        <w:rPr>
          <w:spacing w:val="16"/>
          <w:sz w:val="24"/>
        </w:rPr>
        <w:t> </w:t>
      </w:r>
      <w:r>
        <w:rPr>
          <w:sz w:val="24"/>
        </w:rPr>
        <w:t>ou</w:t>
      </w:r>
      <w:r>
        <w:rPr>
          <w:spacing w:val="18"/>
          <w:sz w:val="24"/>
        </w:rPr>
        <w:t> </w:t>
      </w:r>
      <w:r>
        <w:rPr>
          <w:sz w:val="24"/>
        </w:rPr>
        <w:t>dolo,</w:t>
      </w:r>
      <w:r>
        <w:rPr>
          <w:spacing w:val="19"/>
          <w:sz w:val="24"/>
        </w:rPr>
        <w:t> </w:t>
      </w:r>
      <w:r>
        <w:rPr>
          <w:sz w:val="24"/>
        </w:rPr>
        <w:t>nos</w:t>
      </w:r>
      <w:r>
        <w:rPr>
          <w:spacing w:val="16"/>
          <w:sz w:val="24"/>
        </w:rPr>
        <w:t> </w:t>
      </w:r>
      <w:r>
        <w:rPr>
          <w:sz w:val="24"/>
        </w:rPr>
        <w:t>termos</w:t>
      </w:r>
      <w:r>
        <w:rPr>
          <w:spacing w:val="17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z w:val="24"/>
        </w:rPr>
        <w:t>legislação</w:t>
      </w:r>
      <w:r>
        <w:rPr>
          <w:spacing w:val="16"/>
          <w:sz w:val="24"/>
        </w:rPr>
        <w:t> </w:t>
      </w:r>
      <w:r>
        <w:rPr>
          <w:sz w:val="24"/>
        </w:rPr>
        <w:t>vigente,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não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top="1920" w:bottom="280" w:left="1600" w:right="15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pStyle w:val="BodyText"/>
        <w:spacing w:line="360" w:lineRule="auto" w:before="1"/>
        <w:ind w:left="102" w:right="142"/>
        <w:jc w:val="both"/>
      </w:pPr>
      <w:r>
        <w:rPr/>
        <w:t>excluindo ou reduzindo essa responsabilidade a fiscalização ou acompanhamento pelo órgão interessado;</w:t>
      </w:r>
    </w:p>
    <w:p>
      <w:pPr>
        <w:pStyle w:val="ListParagraph"/>
        <w:numPr>
          <w:ilvl w:val="0"/>
          <w:numId w:val="3"/>
        </w:numPr>
        <w:tabs>
          <w:tab w:pos="259" w:val="left" w:leader="none"/>
        </w:tabs>
        <w:spacing w:line="360" w:lineRule="auto" w:before="0" w:after="0"/>
        <w:ind w:left="102" w:right="133" w:firstLine="0"/>
        <w:jc w:val="both"/>
        <w:rPr>
          <w:sz w:val="24"/>
        </w:rPr>
      </w:pPr>
      <w:r>
        <w:rPr>
          <w:sz w:val="24"/>
        </w:rPr>
        <w:t>Evitar o emprego de acessórios impróprios ou de qualidade inferior, não podendo tal fato ser invocado para justificar cobrança adicional a qualquer título;</w:t>
      </w:r>
    </w:p>
    <w:p>
      <w:pPr>
        <w:pStyle w:val="ListParagraph"/>
        <w:numPr>
          <w:ilvl w:val="0"/>
          <w:numId w:val="3"/>
        </w:numPr>
        <w:tabs>
          <w:tab w:pos="345" w:val="left" w:leader="none"/>
        </w:tabs>
        <w:spacing w:line="360" w:lineRule="auto" w:before="0" w:after="0"/>
        <w:ind w:left="102" w:right="141" w:firstLine="0"/>
        <w:jc w:val="both"/>
        <w:rPr>
          <w:sz w:val="24"/>
        </w:rPr>
      </w:pPr>
      <w:r>
        <w:rPr>
          <w:sz w:val="24"/>
        </w:rPr>
        <w:t>Responsabilizar-se por todo e qualquer dano ou prejuízo causados por seus empregados, ou representantes, direta e indiretamente, ao adquirente ou a terceiros, inclusive aos defeitos, constatáveis nos prazos da garantia, mesmo expirado o prazo;</w:t>
      </w:r>
    </w:p>
    <w:p>
      <w:pPr>
        <w:pStyle w:val="ListParagraph"/>
        <w:numPr>
          <w:ilvl w:val="0"/>
          <w:numId w:val="3"/>
        </w:numPr>
        <w:tabs>
          <w:tab w:pos="319" w:val="left" w:leader="none"/>
        </w:tabs>
        <w:spacing w:line="360" w:lineRule="auto" w:before="0" w:after="0"/>
        <w:ind w:left="102" w:right="142" w:firstLine="0"/>
        <w:jc w:val="both"/>
        <w:rPr>
          <w:sz w:val="24"/>
        </w:rPr>
      </w:pPr>
      <w:r>
        <w:rPr>
          <w:sz w:val="24"/>
        </w:rPr>
        <w:t>Efetuar o fornecimento dentro das especificações e/ou condições constantes da Proposta Vencedora, bem como do Edital e seus Anexos, devendo a entrega se dar no Município de Alpestre, conforme disposto no presente Termo de Referência;</w:t>
      </w: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240" w:right="0" w:hanging="138"/>
        <w:jc w:val="both"/>
        <w:rPr>
          <w:sz w:val="24"/>
        </w:rPr>
      </w:pPr>
      <w:r>
        <w:rPr>
          <w:sz w:val="24"/>
        </w:rPr>
        <w:t>Designar</w:t>
      </w:r>
      <w:r>
        <w:rPr>
          <w:spacing w:val="-2"/>
          <w:sz w:val="24"/>
        </w:rPr>
        <w:t> </w:t>
      </w:r>
      <w:r>
        <w:rPr>
          <w:sz w:val="24"/>
        </w:rPr>
        <w:t>profissional responsável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entrega</w:t>
      </w:r>
      <w:r>
        <w:rPr>
          <w:spacing w:val="-2"/>
          <w:sz w:val="24"/>
        </w:rPr>
        <w:t> </w:t>
      </w:r>
      <w:r>
        <w:rPr>
          <w:sz w:val="24"/>
        </w:rPr>
        <w:t>dos </w:t>
      </w:r>
      <w:r>
        <w:rPr>
          <w:spacing w:val="-2"/>
          <w:sz w:val="24"/>
        </w:rPr>
        <w:t>produtos;</w:t>
      </w:r>
    </w:p>
    <w:p>
      <w:pPr>
        <w:pStyle w:val="ListParagraph"/>
        <w:numPr>
          <w:ilvl w:val="0"/>
          <w:numId w:val="3"/>
        </w:numPr>
        <w:tabs>
          <w:tab w:pos="264" w:val="left" w:leader="none"/>
        </w:tabs>
        <w:spacing w:line="360" w:lineRule="auto" w:before="138" w:after="0"/>
        <w:ind w:left="102" w:right="137" w:firstLine="0"/>
        <w:jc w:val="both"/>
        <w:rPr>
          <w:sz w:val="24"/>
        </w:rPr>
      </w:pPr>
      <w:r>
        <w:rPr>
          <w:sz w:val="24"/>
        </w:rPr>
        <w:t>Assumir todos os possíveis danos, tanto físicos, quanto materiais, causados por seus empregados ou representantes, ao contratante e/ou terceiros, advindos de imperícia, negligência, imprudência ou desrespeito a segurança, quando da execução do objeto </w:t>
      </w:r>
      <w:r>
        <w:rPr>
          <w:spacing w:val="-2"/>
          <w:sz w:val="24"/>
        </w:rPr>
        <w:t>licitado;</w:t>
      </w:r>
    </w:p>
    <w:p>
      <w:pPr>
        <w:pStyle w:val="ListParagraph"/>
        <w:numPr>
          <w:ilvl w:val="0"/>
          <w:numId w:val="3"/>
        </w:numPr>
        <w:tabs>
          <w:tab w:pos="245" w:val="left" w:leader="none"/>
        </w:tabs>
        <w:spacing w:line="360" w:lineRule="auto" w:before="0" w:after="0"/>
        <w:ind w:left="102" w:right="141" w:firstLine="0"/>
        <w:jc w:val="both"/>
        <w:rPr>
          <w:sz w:val="24"/>
        </w:rPr>
      </w:pPr>
      <w:r>
        <w:rPr>
          <w:sz w:val="24"/>
        </w:rPr>
        <w:t>Arcar com todas as despesas relativas à entrega dos produtos, inclusive,</w:t>
      </w:r>
      <w:r>
        <w:rPr>
          <w:spacing w:val="-1"/>
          <w:sz w:val="24"/>
        </w:rPr>
        <w:t> </w:t>
      </w:r>
      <w:r>
        <w:rPr>
          <w:sz w:val="24"/>
        </w:rPr>
        <w:t>as relativas ao seu transporte;</w:t>
      </w:r>
    </w:p>
    <w:p>
      <w:pPr>
        <w:pStyle w:val="ListParagraph"/>
        <w:numPr>
          <w:ilvl w:val="0"/>
          <w:numId w:val="3"/>
        </w:numPr>
        <w:tabs>
          <w:tab w:pos="242" w:val="left" w:leader="none"/>
        </w:tabs>
        <w:spacing w:line="360" w:lineRule="auto" w:before="0" w:after="0"/>
        <w:ind w:left="102" w:right="138" w:firstLine="0"/>
        <w:jc w:val="both"/>
        <w:rPr>
          <w:sz w:val="24"/>
        </w:rPr>
      </w:pPr>
      <w:r>
        <w:rPr>
          <w:sz w:val="24"/>
        </w:rPr>
        <w:t>Observar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normas</w:t>
      </w:r>
      <w:r>
        <w:rPr>
          <w:spacing w:val="-1"/>
          <w:sz w:val="24"/>
        </w:rPr>
        <w:t> </w:t>
      </w:r>
      <w:r>
        <w:rPr>
          <w:sz w:val="24"/>
        </w:rPr>
        <w:t>legais de</w:t>
      </w:r>
      <w:r>
        <w:rPr>
          <w:spacing w:val="-2"/>
          <w:sz w:val="24"/>
        </w:rPr>
        <w:t> </w:t>
      </w:r>
      <w:r>
        <w:rPr>
          <w:sz w:val="24"/>
        </w:rPr>
        <w:t>segurança</w:t>
      </w:r>
      <w:r>
        <w:rPr>
          <w:spacing w:val="-2"/>
          <w:sz w:val="24"/>
        </w:rPr>
        <w:t> </w:t>
      </w:r>
      <w:r>
        <w:rPr>
          <w:sz w:val="24"/>
        </w:rPr>
        <w:t>que está sujeita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atividade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distribuição</w:t>
      </w:r>
      <w:r>
        <w:rPr>
          <w:spacing w:val="-1"/>
          <w:sz w:val="24"/>
        </w:rPr>
        <w:t> </w:t>
      </w:r>
      <w:r>
        <w:rPr>
          <w:sz w:val="24"/>
        </w:rPr>
        <w:t>dos produtos contratados;</w:t>
      </w:r>
    </w:p>
    <w:p>
      <w:pPr>
        <w:pStyle w:val="ListParagraph"/>
        <w:numPr>
          <w:ilvl w:val="0"/>
          <w:numId w:val="3"/>
        </w:numPr>
        <w:tabs>
          <w:tab w:pos="264" w:val="left" w:leader="none"/>
        </w:tabs>
        <w:spacing w:line="360" w:lineRule="auto" w:before="1" w:after="0"/>
        <w:ind w:left="102" w:right="142" w:firstLine="0"/>
        <w:jc w:val="both"/>
        <w:rPr>
          <w:sz w:val="24"/>
        </w:rPr>
      </w:pPr>
      <w:r>
        <w:rPr>
          <w:sz w:val="24"/>
        </w:rPr>
        <w:t>Não empregar menores de 18 anos em trabalho noturno, perigoso ou insalubre, bem como a não empregar menores de 16 anos em qualquer trabalho, salvo na condição de aprendiz, a partir de 14 anos;</w:t>
      </w:r>
    </w:p>
    <w:p>
      <w:pPr>
        <w:pStyle w:val="ListParagraph"/>
        <w:numPr>
          <w:ilvl w:val="0"/>
          <w:numId w:val="3"/>
        </w:numPr>
        <w:tabs>
          <w:tab w:pos="297" w:val="left" w:leader="none"/>
        </w:tabs>
        <w:spacing w:line="360" w:lineRule="auto" w:before="0" w:after="0"/>
        <w:ind w:left="102" w:right="136" w:firstLine="0"/>
        <w:jc w:val="both"/>
        <w:rPr>
          <w:sz w:val="24"/>
        </w:rPr>
      </w:pPr>
      <w:r>
        <w:rPr>
          <w:sz w:val="24"/>
        </w:rPr>
        <w:t>Manter durante toda a execução deste as obrigações por ela assumidas, todas as condições de habilitação e qualificação exigidas no processo de contratação, conforme Lei nº 14.133/2021;</w:t>
      </w:r>
    </w:p>
    <w:p>
      <w:pPr>
        <w:pStyle w:val="ListParagraph"/>
        <w:numPr>
          <w:ilvl w:val="0"/>
          <w:numId w:val="3"/>
        </w:numPr>
        <w:tabs>
          <w:tab w:pos="273" w:val="left" w:leader="none"/>
        </w:tabs>
        <w:spacing w:line="360" w:lineRule="auto" w:before="0" w:after="0"/>
        <w:ind w:left="102" w:right="139" w:firstLine="0"/>
        <w:jc w:val="both"/>
        <w:rPr>
          <w:sz w:val="24"/>
        </w:rPr>
      </w:pPr>
      <w:r>
        <w:rPr>
          <w:sz w:val="24"/>
        </w:rPr>
        <w:t>Manter sempre atualizados os seus dados cadastrais, contrato social ou do estatuto, conforme o caso, principalmente em caso de modificação de endereço.</w:t>
      </w:r>
    </w:p>
    <w:p>
      <w:pPr>
        <w:pStyle w:val="ListParagraph"/>
        <w:numPr>
          <w:ilvl w:val="0"/>
          <w:numId w:val="3"/>
        </w:numPr>
        <w:tabs>
          <w:tab w:pos="297" w:val="left" w:leader="none"/>
        </w:tabs>
        <w:spacing w:line="360" w:lineRule="auto" w:before="0" w:after="0"/>
        <w:ind w:left="102" w:right="237" w:firstLine="0"/>
        <w:jc w:val="both"/>
        <w:rPr>
          <w:sz w:val="24"/>
        </w:rPr>
      </w:pPr>
      <w:r>
        <w:rPr>
          <w:sz w:val="24"/>
        </w:rPr>
        <w:t>Aceitar, nas mesmas condições contratuais, os acréscimos ou supressões que se fizerem necessários, por conveniência da Administração, dentro do limite permitido pelo artigo 125 da Lei nº 14.133/2021, sobre o valor inicial atualizado do contratado;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top="1920" w:bottom="280" w:left="1600" w:right="15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pStyle w:val="ListParagraph"/>
        <w:numPr>
          <w:ilvl w:val="0"/>
          <w:numId w:val="3"/>
        </w:numPr>
        <w:tabs>
          <w:tab w:pos="273" w:val="left" w:leader="none"/>
        </w:tabs>
        <w:spacing w:line="360" w:lineRule="auto" w:before="1" w:after="0"/>
        <w:ind w:left="102" w:right="134" w:firstLine="0"/>
        <w:jc w:val="both"/>
        <w:rPr>
          <w:sz w:val="24"/>
        </w:rPr>
      </w:pPr>
      <w:r>
        <w:rPr>
          <w:sz w:val="24"/>
        </w:rPr>
        <w:t>Responder direta e exclusivamente pela execução do contrato de fornecimento, não podendo, em nenhuma hipótese, transferir a responsabilidade pelo fornecimento do produto a terceiros, sem o expresso consentimento da Contratante;</w:t>
      </w:r>
    </w:p>
    <w:p>
      <w:pPr>
        <w:pStyle w:val="ListParagraph"/>
        <w:numPr>
          <w:ilvl w:val="0"/>
          <w:numId w:val="3"/>
        </w:numPr>
        <w:tabs>
          <w:tab w:pos="295" w:val="left" w:leader="none"/>
        </w:tabs>
        <w:spacing w:line="360" w:lineRule="auto" w:before="0" w:after="0"/>
        <w:ind w:left="102" w:right="139" w:firstLine="0"/>
        <w:jc w:val="both"/>
        <w:rPr>
          <w:sz w:val="24"/>
        </w:rPr>
      </w:pPr>
      <w:r>
        <w:rPr>
          <w:sz w:val="24"/>
        </w:rPr>
        <w:t>Cumprir com as demais obrigações constantes no termo de referência, no estudo técnico preliminar e no instrumento contratual.</w:t>
      </w:r>
    </w:p>
    <w:p>
      <w:pPr>
        <w:pStyle w:val="BodyText"/>
        <w:spacing w:before="138"/>
      </w:pPr>
    </w:p>
    <w:p>
      <w:pPr>
        <w:pStyle w:val="BodyText"/>
        <w:spacing w:line="360" w:lineRule="auto"/>
        <w:ind w:left="102" w:right="137" w:firstLine="707"/>
        <w:jc w:val="both"/>
      </w:pPr>
      <w:r>
        <w:rPr/>
        <w:t>A contratação será realizada por meio de dispensa de licitação, com critério de julgamento por menor preço, nos termos do art. 75, inc. II, da Lei Federal 14.133/2021.</w:t>
      </w:r>
    </w:p>
    <w:p>
      <w:pPr>
        <w:pStyle w:val="BodyText"/>
        <w:spacing w:line="360" w:lineRule="auto"/>
        <w:ind w:left="102" w:right="133" w:firstLine="707"/>
        <w:jc w:val="both"/>
      </w:pPr>
      <w:r>
        <w:rPr/>
        <w:t>Para fornecimento/prestação dos serviços pretendidos os eventuais interessados deverão comprovar que atuam em ramo de atividade compatível com o objeto da licitação, bem como apresentar os seguintes documentos a título habilitação, nos termos do art. 62 da Lei Federal nº 14.133/2021:</w:t>
      </w:r>
    </w:p>
    <w:p>
      <w:pPr>
        <w:pStyle w:val="BodyText"/>
        <w:spacing w:before="138"/>
      </w:pPr>
    </w:p>
    <w:p>
      <w:pPr>
        <w:pStyle w:val="Heading2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240" w:right="0" w:hanging="138"/>
        <w:jc w:val="both"/>
      </w:pPr>
      <w:r>
        <w:rPr/>
        <w:t>Documentos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deverão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apresentados</w:t>
      </w:r>
      <w:r>
        <w:rPr>
          <w:spacing w:val="-1"/>
        </w:rPr>
        <w:t> </w:t>
      </w:r>
      <w:r>
        <w:rPr/>
        <w:t>relativos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habilitação</w:t>
      </w:r>
      <w:r>
        <w:rPr>
          <w:spacing w:val="-1"/>
        </w:rPr>
        <w:t> </w:t>
      </w:r>
      <w:r>
        <w:rPr>
          <w:spacing w:val="-2"/>
        </w:rPr>
        <w:t>jurídica:</w:t>
      </w:r>
    </w:p>
    <w:p>
      <w:pPr>
        <w:pStyle w:val="ListParagraph"/>
        <w:numPr>
          <w:ilvl w:val="0"/>
          <w:numId w:val="4"/>
        </w:numPr>
        <w:tabs>
          <w:tab w:pos="367" w:val="left" w:leader="none"/>
        </w:tabs>
        <w:spacing w:line="360" w:lineRule="auto" w:before="139" w:after="0"/>
        <w:ind w:left="102" w:right="237" w:firstLine="0"/>
        <w:jc w:val="both"/>
        <w:rPr>
          <w:sz w:val="24"/>
        </w:rPr>
      </w:pPr>
      <w:r>
        <w:rPr>
          <w:sz w:val="24"/>
        </w:rPr>
        <w:t>ato constitutivo, estatuto social em vigor, devidamente registrado, em se tratando de sociedades comerciais e, no caso de sociedades por ações, acompanhado de documentos de eleição de seus administradores;</w:t>
      </w:r>
    </w:p>
    <w:p>
      <w:pPr>
        <w:pStyle w:val="ListParagraph"/>
        <w:numPr>
          <w:ilvl w:val="0"/>
          <w:numId w:val="4"/>
        </w:numPr>
        <w:tabs>
          <w:tab w:pos="374" w:val="left" w:leader="none"/>
        </w:tabs>
        <w:spacing w:line="275" w:lineRule="exact" w:before="0" w:after="0"/>
        <w:ind w:left="374" w:right="0" w:hanging="272"/>
        <w:jc w:val="both"/>
        <w:rPr>
          <w:sz w:val="24"/>
        </w:rPr>
      </w:pPr>
      <w:r>
        <w:rPr>
          <w:sz w:val="24"/>
        </w:rPr>
        <w:t>cédula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Identidade e registro</w:t>
      </w:r>
      <w:r>
        <w:rPr>
          <w:spacing w:val="-1"/>
          <w:sz w:val="24"/>
        </w:rPr>
        <w:t> </w:t>
      </w:r>
      <w:r>
        <w:rPr>
          <w:sz w:val="24"/>
        </w:rPr>
        <w:t>comercial,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caso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firma </w:t>
      </w:r>
      <w:r>
        <w:rPr>
          <w:spacing w:val="-2"/>
          <w:sz w:val="24"/>
        </w:rPr>
        <w:t>individual;</w:t>
      </w:r>
    </w:p>
    <w:p>
      <w:pPr>
        <w:pStyle w:val="ListParagraph"/>
        <w:numPr>
          <w:ilvl w:val="0"/>
          <w:numId w:val="4"/>
        </w:numPr>
        <w:tabs>
          <w:tab w:pos="420" w:val="left" w:leader="none"/>
        </w:tabs>
        <w:spacing w:line="360" w:lineRule="auto" w:before="137" w:after="0"/>
        <w:ind w:left="102" w:right="239" w:firstLine="0"/>
        <w:jc w:val="both"/>
        <w:rPr>
          <w:sz w:val="24"/>
        </w:rPr>
      </w:pPr>
      <w:r>
        <w:rPr>
          <w:sz w:val="24"/>
        </w:rPr>
        <w:t>cópia do decreto de autorização, em se tratando de sociedade empresária ou sociedade estrangeira em funcionamento no País, e ato de registro ou autorização para funcionamento expedido pelo órgão competente, quando a atividade assim o exigir;</w:t>
      </w:r>
    </w:p>
    <w:p>
      <w:pPr>
        <w:pStyle w:val="BodyText"/>
        <w:spacing w:before="138"/>
      </w:pPr>
    </w:p>
    <w:p>
      <w:pPr>
        <w:pStyle w:val="Heading2"/>
        <w:numPr>
          <w:ilvl w:val="0"/>
          <w:numId w:val="3"/>
        </w:numPr>
        <w:tabs>
          <w:tab w:pos="293" w:val="left" w:leader="none"/>
        </w:tabs>
        <w:spacing w:line="360" w:lineRule="auto" w:before="1" w:after="0"/>
        <w:ind w:left="102" w:right="236" w:firstLine="0"/>
        <w:jc w:val="both"/>
        <w:rPr>
          <w:b w:val="0"/>
        </w:rPr>
      </w:pPr>
      <w:r>
        <w:rPr/>
        <w:t>Documentos que deverão ser apresentados relativos à Regularidade Fiscal e </w:t>
      </w:r>
      <w:r>
        <w:rPr>
          <w:spacing w:val="-2"/>
        </w:rPr>
        <w:t>Trabalhista:</w:t>
      </w:r>
    </w:p>
    <w:p>
      <w:pPr>
        <w:pStyle w:val="ListParagraph"/>
        <w:numPr>
          <w:ilvl w:val="0"/>
          <w:numId w:val="5"/>
        </w:numPr>
        <w:tabs>
          <w:tab w:pos="365" w:val="left" w:leader="none"/>
        </w:tabs>
        <w:spacing w:line="360" w:lineRule="auto" w:before="0" w:after="0"/>
        <w:ind w:left="102" w:right="242" w:firstLine="0"/>
        <w:jc w:val="both"/>
        <w:rPr>
          <w:sz w:val="24"/>
        </w:rPr>
      </w:pPr>
      <w:r>
        <w:rPr>
          <w:sz w:val="24"/>
        </w:rPr>
        <w:t>comprovante de inscrição no Cadastro de Pessoas Físicas (CPF), no caso de pessoas naturais, ou no Cadastro nacional de Pessoa Jurídica (CNPJ);</w:t>
      </w:r>
    </w:p>
    <w:p>
      <w:pPr>
        <w:pStyle w:val="ListParagraph"/>
        <w:numPr>
          <w:ilvl w:val="0"/>
          <w:numId w:val="5"/>
        </w:numPr>
        <w:tabs>
          <w:tab w:pos="398" w:val="left" w:leader="none"/>
        </w:tabs>
        <w:spacing w:line="360" w:lineRule="auto" w:before="0" w:after="0"/>
        <w:ind w:left="102" w:right="236" w:firstLine="0"/>
        <w:jc w:val="both"/>
        <w:rPr>
          <w:sz w:val="24"/>
        </w:rPr>
      </w:pPr>
      <w:r>
        <w:rPr>
          <w:sz w:val="24"/>
        </w:rPr>
        <w:t>comprovante de inscrição no cadastro de contribuintes estadual e/ou municipal, se houver,</w:t>
      </w:r>
      <w:r>
        <w:rPr>
          <w:spacing w:val="-3"/>
          <w:sz w:val="24"/>
        </w:rPr>
        <w:t> </w:t>
      </w:r>
      <w:r>
        <w:rPr>
          <w:sz w:val="24"/>
        </w:rPr>
        <w:t>relativo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2"/>
          <w:sz w:val="24"/>
        </w:rPr>
        <w:t> </w:t>
      </w:r>
      <w:r>
        <w:rPr>
          <w:sz w:val="24"/>
        </w:rPr>
        <w:t>domicílio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sede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licitante,</w:t>
      </w:r>
      <w:r>
        <w:rPr>
          <w:spacing w:val="-2"/>
          <w:sz w:val="24"/>
        </w:rPr>
        <w:t> </w:t>
      </w:r>
      <w:r>
        <w:rPr>
          <w:sz w:val="24"/>
        </w:rPr>
        <w:t>pertinente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seu</w:t>
      </w:r>
      <w:r>
        <w:rPr>
          <w:spacing w:val="-3"/>
          <w:sz w:val="24"/>
        </w:rPr>
        <w:t> </w:t>
      </w:r>
      <w:r>
        <w:rPr>
          <w:sz w:val="24"/>
        </w:rPr>
        <w:t>ramo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atividade</w:t>
      </w:r>
      <w:r>
        <w:rPr>
          <w:spacing w:val="-3"/>
          <w:sz w:val="24"/>
        </w:rPr>
        <w:t> </w:t>
      </w:r>
      <w:r>
        <w:rPr>
          <w:sz w:val="24"/>
        </w:rPr>
        <w:t>e compatível com o objeto contratual;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top="1920" w:bottom="280" w:left="1600" w:right="15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pStyle w:val="ListParagraph"/>
        <w:numPr>
          <w:ilvl w:val="0"/>
          <w:numId w:val="5"/>
        </w:numPr>
        <w:tabs>
          <w:tab w:pos="423" w:val="left" w:leader="none"/>
        </w:tabs>
        <w:spacing w:line="360" w:lineRule="auto" w:before="1" w:after="0"/>
        <w:ind w:left="102" w:right="233" w:firstLine="0"/>
        <w:jc w:val="both"/>
        <w:rPr>
          <w:sz w:val="24"/>
        </w:rPr>
      </w:pPr>
      <w:r>
        <w:rPr>
          <w:sz w:val="24"/>
        </w:rPr>
        <w:t>prova de regularidade perante a Fazenda federal, estadual e/ou municipal do domicílio ou sede do licitante, e regularidade com o Município de [...], nos termos do art. 193 do Código Tributário Nacional, ou outra equivalente, na forma da lei;</w:t>
      </w: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360" w:lineRule="auto" w:before="0" w:after="0"/>
        <w:ind w:left="102" w:right="240" w:firstLine="0"/>
        <w:jc w:val="both"/>
        <w:rPr>
          <w:sz w:val="24"/>
        </w:rPr>
      </w:pPr>
      <w:r>
        <w:rPr>
          <w:sz w:val="24"/>
        </w:rPr>
        <w:t>prova de regularidade relativa à Seguridade Social e ao FGTS, que demonstre cumprimento dos encargos sociais instituídos por lei;</w:t>
      </w:r>
    </w:p>
    <w:p>
      <w:pPr>
        <w:pStyle w:val="ListParagraph"/>
        <w:numPr>
          <w:ilvl w:val="0"/>
          <w:numId w:val="5"/>
        </w:numPr>
        <w:tabs>
          <w:tab w:pos="346" w:val="left" w:leader="none"/>
        </w:tabs>
        <w:spacing w:line="240" w:lineRule="auto" w:before="0" w:after="0"/>
        <w:ind w:left="346" w:right="0" w:hanging="244"/>
        <w:jc w:val="both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regularidade</w:t>
      </w:r>
      <w:r>
        <w:rPr>
          <w:spacing w:val="1"/>
          <w:sz w:val="24"/>
        </w:rPr>
        <w:t> </w:t>
      </w:r>
      <w:r>
        <w:rPr>
          <w:sz w:val="24"/>
        </w:rPr>
        <w:t>perante a</w:t>
      </w:r>
      <w:r>
        <w:rPr>
          <w:spacing w:val="-1"/>
          <w:sz w:val="24"/>
        </w:rPr>
        <w:t> </w:t>
      </w:r>
      <w:r>
        <w:rPr>
          <w:sz w:val="24"/>
        </w:rPr>
        <w:t>Justiça</w:t>
      </w:r>
      <w:r>
        <w:rPr>
          <w:spacing w:val="-2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Trabalho;</w:t>
      </w:r>
    </w:p>
    <w:p>
      <w:pPr>
        <w:pStyle w:val="ListParagraph"/>
        <w:numPr>
          <w:ilvl w:val="0"/>
          <w:numId w:val="5"/>
        </w:numPr>
        <w:tabs>
          <w:tab w:pos="331" w:val="left" w:leader="none"/>
        </w:tabs>
        <w:spacing w:line="360" w:lineRule="auto" w:before="138" w:after="0"/>
        <w:ind w:left="102" w:right="231" w:firstLine="0"/>
        <w:jc w:val="both"/>
        <w:rPr>
          <w:sz w:val="24"/>
        </w:rPr>
      </w:pPr>
      <w:r>
        <w:rPr>
          <w:sz w:val="24"/>
        </w:rPr>
        <w:t>declaração de cumprimento do disposto no</w:t>
      </w:r>
      <w:r>
        <w:rPr>
          <w:spacing w:val="-2"/>
          <w:sz w:val="24"/>
        </w:rPr>
        <w:t> </w:t>
      </w:r>
      <w:hyperlink r:id="rId6">
        <w:r>
          <w:rPr>
            <w:sz w:val="24"/>
          </w:rPr>
          <w:t>inciso XXXIII do art. 7º da Constituição</w:t>
        </w:r>
      </w:hyperlink>
      <w:r>
        <w:rPr>
          <w:sz w:val="24"/>
        </w:rPr>
        <w:t> </w:t>
      </w:r>
      <w:hyperlink r:id="rId6">
        <w:r>
          <w:rPr>
            <w:sz w:val="24"/>
          </w:rPr>
          <w:t>Federal,</w:t>
        </w:r>
      </w:hyperlink>
      <w:r>
        <w:rPr>
          <w:sz w:val="24"/>
        </w:rPr>
        <w:t> conforme o modelo do Decreto Federal n° 4.358/2002.</w:t>
      </w:r>
    </w:p>
    <w:p>
      <w:pPr>
        <w:pStyle w:val="BodyText"/>
        <w:spacing w:before="137"/>
      </w:pPr>
    </w:p>
    <w:p>
      <w:pPr>
        <w:pStyle w:val="Heading2"/>
        <w:numPr>
          <w:ilvl w:val="0"/>
          <w:numId w:val="3"/>
        </w:numPr>
        <w:tabs>
          <w:tab w:pos="259" w:val="left" w:leader="none"/>
        </w:tabs>
        <w:spacing w:line="360" w:lineRule="auto" w:before="0" w:after="0"/>
        <w:ind w:left="102" w:right="228" w:firstLine="0"/>
        <w:jc w:val="both"/>
      </w:pPr>
      <w:r>
        <w:rPr/>
        <w:t>Documentos que deverão ser apresentados relativos à Qualificação Econômico- </w:t>
      </w:r>
      <w:r>
        <w:rPr>
          <w:spacing w:val="-2"/>
        </w:rPr>
        <w:t>Financeira:</w:t>
      </w:r>
    </w:p>
    <w:p>
      <w:pPr>
        <w:pStyle w:val="BodyText"/>
        <w:spacing w:line="360" w:lineRule="auto" w:before="1"/>
        <w:ind w:left="102" w:right="237"/>
        <w:jc w:val="both"/>
      </w:pPr>
      <w:r>
        <w:rPr>
          <w:b/>
        </w:rPr>
        <w:t>a) </w:t>
      </w:r>
      <w:r>
        <w:rPr/>
        <w:t>Certidão Cível Negativa, abrangendo Falência e Recuperação Judicial ou Extrajudicial, expedida por distribuidor da sede do principal estabelecimento da pessoa jurídica, em prazo não superior a 30 (trinta) dias da data designada para apresentação do documento;</w:t>
      </w:r>
    </w:p>
    <w:p>
      <w:pPr>
        <w:pStyle w:val="BodyText"/>
        <w:spacing w:before="146"/>
      </w:pPr>
    </w:p>
    <w:p>
      <w:pPr>
        <w:pStyle w:val="Heading1"/>
        <w:numPr>
          <w:ilvl w:val="0"/>
          <w:numId w:val="1"/>
        </w:numPr>
        <w:tabs>
          <w:tab w:pos="1517" w:val="left" w:leader="none"/>
        </w:tabs>
        <w:spacing w:line="240" w:lineRule="auto" w:before="0" w:after="0"/>
        <w:ind w:left="1517" w:right="0" w:hanging="707"/>
        <w:jc w:val="left"/>
      </w:pPr>
      <w:r>
        <w:rPr/>
        <w:t>ESTIMATIVA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VALOR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CONTRATAÇÃO</w:t>
      </w: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102" w:firstLine="707"/>
      </w:pPr>
      <w:r>
        <w:rPr/>
        <w:t>O</w:t>
      </w:r>
      <w:r>
        <w:rPr>
          <w:spacing w:val="76"/>
        </w:rPr>
        <w:t> </w:t>
      </w:r>
      <w:r>
        <w:rPr/>
        <w:t>custo</w:t>
      </w:r>
      <w:r>
        <w:rPr>
          <w:spacing w:val="78"/>
        </w:rPr>
        <w:t> </w:t>
      </w:r>
      <w:r>
        <w:rPr/>
        <w:t>estimado</w:t>
      </w:r>
      <w:r>
        <w:rPr>
          <w:spacing w:val="76"/>
        </w:rPr>
        <w:t> </w:t>
      </w:r>
      <w:r>
        <w:rPr/>
        <w:t>será</w:t>
      </w:r>
      <w:r>
        <w:rPr>
          <w:spacing w:val="75"/>
        </w:rPr>
        <w:t> </w:t>
      </w:r>
      <w:r>
        <w:rPr/>
        <w:t>apurado</w:t>
      </w:r>
      <w:r>
        <w:rPr>
          <w:spacing w:val="77"/>
        </w:rPr>
        <w:t> </w:t>
      </w:r>
      <w:r>
        <w:rPr/>
        <w:t>com</w:t>
      </w:r>
      <w:r>
        <w:rPr>
          <w:spacing w:val="77"/>
        </w:rPr>
        <w:t> </w:t>
      </w:r>
      <w:r>
        <w:rPr/>
        <w:t>base</w:t>
      </w:r>
      <w:r>
        <w:rPr>
          <w:spacing w:val="76"/>
        </w:rPr>
        <w:t> </w:t>
      </w:r>
      <w:r>
        <w:rPr/>
        <w:t>em</w:t>
      </w:r>
      <w:r>
        <w:rPr>
          <w:spacing w:val="77"/>
        </w:rPr>
        <w:t> </w:t>
      </w:r>
      <w:r>
        <w:rPr/>
        <w:t>orçamentos</w:t>
      </w:r>
      <w:r>
        <w:rPr>
          <w:spacing w:val="77"/>
        </w:rPr>
        <w:t> </w:t>
      </w:r>
      <w:r>
        <w:rPr/>
        <w:t>prévios</w:t>
      </w:r>
      <w:r>
        <w:rPr>
          <w:spacing w:val="78"/>
        </w:rPr>
        <w:t> </w:t>
      </w:r>
      <w:r>
        <w:rPr/>
        <w:t>junto</w:t>
      </w:r>
      <w:r>
        <w:rPr>
          <w:spacing w:val="77"/>
        </w:rPr>
        <w:t> </w:t>
      </w:r>
      <w:r>
        <w:rPr/>
        <w:t>a empresas do setor, considerando os serviços requisitados.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1517" w:val="left" w:leader="none"/>
        </w:tabs>
        <w:spacing w:line="240" w:lineRule="auto" w:before="0" w:after="0"/>
        <w:ind w:left="1517" w:right="0" w:hanging="707"/>
        <w:jc w:val="left"/>
      </w:pPr>
      <w:r>
        <w:rPr/>
        <w:t>ADEQUAÇÃO</w:t>
      </w:r>
      <w:r>
        <w:rPr>
          <w:spacing w:val="-2"/>
        </w:rPr>
        <w:t> ORÇAMENTÁRIA</w:t>
      </w: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102" w:firstLine="707"/>
      </w:pPr>
      <w:r>
        <w:rPr/>
        <w:t>O</w:t>
      </w:r>
      <w:r>
        <w:rPr>
          <w:spacing w:val="38"/>
        </w:rPr>
        <w:t> </w:t>
      </w:r>
      <w:r>
        <w:rPr/>
        <w:t>dispêndio</w:t>
      </w:r>
      <w:r>
        <w:rPr>
          <w:spacing w:val="39"/>
        </w:rPr>
        <w:t> </w:t>
      </w:r>
      <w:r>
        <w:rPr/>
        <w:t>financeiro</w:t>
      </w:r>
      <w:r>
        <w:rPr>
          <w:spacing w:val="38"/>
        </w:rPr>
        <w:t> </w:t>
      </w:r>
      <w:r>
        <w:rPr/>
        <w:t>decorrente</w:t>
      </w:r>
      <w:r>
        <w:rPr>
          <w:spacing w:val="38"/>
        </w:rPr>
        <w:t> </w:t>
      </w:r>
      <w:r>
        <w:rPr/>
        <w:t>da</w:t>
      </w:r>
      <w:r>
        <w:rPr>
          <w:spacing w:val="38"/>
        </w:rPr>
        <w:t> </w:t>
      </w:r>
      <w:r>
        <w:rPr/>
        <w:t>contratação</w:t>
      </w:r>
      <w:r>
        <w:rPr>
          <w:spacing w:val="38"/>
        </w:rPr>
        <w:t> </w:t>
      </w:r>
      <w:r>
        <w:rPr/>
        <w:t>ora</w:t>
      </w:r>
      <w:r>
        <w:rPr>
          <w:spacing w:val="37"/>
        </w:rPr>
        <w:t> </w:t>
      </w:r>
      <w:r>
        <w:rPr/>
        <w:t>pretendida</w:t>
      </w:r>
      <w:r>
        <w:rPr>
          <w:spacing w:val="38"/>
        </w:rPr>
        <w:t> </w:t>
      </w:r>
      <w:r>
        <w:rPr/>
        <w:t>decorrerá</w:t>
      </w:r>
      <w:r>
        <w:rPr>
          <w:spacing w:val="37"/>
        </w:rPr>
        <w:t> </w:t>
      </w:r>
      <w:r>
        <w:rPr/>
        <w:t>da seguinte dotação orçamentária:</w:t>
      </w:r>
    </w:p>
    <w:p>
      <w:pPr>
        <w:pStyle w:val="BodyText"/>
        <w:spacing w:before="125"/>
      </w:pPr>
    </w:p>
    <w:p>
      <w:pPr>
        <w:pStyle w:val="BodyText"/>
        <w:ind w:left="810"/>
      </w:pPr>
      <w:r>
        <w:rPr/>
        <w:t>01</w:t>
      </w:r>
      <w:r>
        <w:rPr>
          <w:spacing w:val="-2"/>
        </w:rPr>
        <w:t> </w:t>
      </w:r>
      <w:r>
        <w:rPr/>
        <w:t>–</w:t>
      </w:r>
      <w:r>
        <w:rPr>
          <w:spacing w:val="57"/>
        </w:rPr>
        <w:t> </w:t>
      </w:r>
      <w:r>
        <w:rPr/>
        <w:t>CAMARA</w:t>
      </w:r>
      <w:r>
        <w:rPr>
          <w:spacing w:val="-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VEREADORES</w:t>
      </w:r>
    </w:p>
    <w:p>
      <w:pPr>
        <w:pStyle w:val="BodyText"/>
        <w:ind w:left="810" w:right="833"/>
      </w:pPr>
      <w:r>
        <w:rPr/>
        <w:t>01.01</w:t>
      </w:r>
      <w:r>
        <w:rPr>
          <w:spacing w:val="80"/>
        </w:rPr>
        <w:t> </w:t>
      </w:r>
      <w:r>
        <w:rPr/>
        <w:t>– Câmara Municipal Vereadores e órgãos subordinados 01.01.2002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MANUT.</w:t>
      </w:r>
      <w:r>
        <w:rPr>
          <w:spacing w:val="-4"/>
        </w:rPr>
        <w:t> </w:t>
      </w:r>
      <w:r>
        <w:rPr/>
        <w:t>DESP.</w:t>
      </w:r>
      <w:r>
        <w:rPr>
          <w:spacing w:val="-6"/>
        </w:rPr>
        <w:t> </w:t>
      </w:r>
      <w:r>
        <w:rPr/>
        <w:t>OPERACIONAIS</w:t>
      </w:r>
      <w:r>
        <w:rPr>
          <w:spacing w:val="-6"/>
        </w:rPr>
        <w:t> </w:t>
      </w:r>
      <w:r>
        <w:rPr/>
        <w:t>CÂM.</w:t>
      </w:r>
      <w:r>
        <w:rPr>
          <w:spacing w:val="-6"/>
        </w:rPr>
        <w:t> </w:t>
      </w:r>
      <w:r>
        <w:rPr/>
        <w:t>VEREADORES</w:t>
      </w:r>
    </w:p>
    <w:p>
      <w:pPr>
        <w:pStyle w:val="BodyText"/>
        <w:ind w:left="810"/>
      </w:pPr>
      <w:r>
        <w:rPr/>
        <w:t>3390.40.00.00.00.00</w:t>
      </w:r>
      <w:r>
        <w:rPr>
          <w:spacing w:val="40"/>
        </w:rPr>
        <w:t> </w:t>
      </w:r>
      <w:r>
        <w:rPr/>
        <w:t>SERVIÇOS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TECNOLOGIA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INFORMAÇÃO</w:t>
      </w:r>
      <w:r>
        <w:rPr>
          <w:spacing w:val="40"/>
        </w:rPr>
        <w:t> </w:t>
      </w:r>
      <w:r>
        <w:rPr/>
        <w:t>E COMUNICAÇÃO – PES JURÍDICA</w:t>
      </w:r>
    </w:p>
    <w:p>
      <w:pPr>
        <w:spacing w:after="0"/>
        <w:sectPr>
          <w:pgSz w:w="11910" w:h="16840"/>
          <w:pgMar w:top="1920" w:bottom="280" w:left="1600" w:right="15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pStyle w:val="BodyText"/>
        <w:spacing w:before="1"/>
        <w:ind w:left="810"/>
      </w:pPr>
      <w:r>
        <w:rPr/>
        <w:t>Alpestre</w:t>
      </w:r>
      <w:r>
        <w:rPr>
          <w:spacing w:val="1"/>
        </w:rPr>
        <w:t> </w:t>
      </w:r>
      <w:r>
        <w:rPr/>
        <w:t>– RS, 18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Dezembro de</w:t>
      </w:r>
      <w:r>
        <w:rPr>
          <w:spacing w:val="-2"/>
        </w:rPr>
        <w:t> 2024.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pStyle w:val="Heading1"/>
        <w:ind w:left="376" w:right="413" w:firstLine="0"/>
        <w:jc w:val="center"/>
      </w:pPr>
      <w:r>
        <w:rPr/>
        <w:t>ANA</w:t>
      </w:r>
      <w:r>
        <w:rPr>
          <w:spacing w:val="-2"/>
        </w:rPr>
        <w:t> </w:t>
      </w:r>
      <w:r>
        <w:rPr/>
        <w:t>CAROLINA</w:t>
      </w:r>
      <w:r>
        <w:rPr>
          <w:spacing w:val="-2"/>
        </w:rPr>
        <w:t> ROSSETTI</w:t>
      </w:r>
    </w:p>
    <w:p>
      <w:pPr>
        <w:pStyle w:val="BodyText"/>
        <w:ind w:left="375" w:right="413"/>
        <w:jc w:val="center"/>
      </w:pP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Câmara</w:t>
      </w:r>
      <w:r>
        <w:rPr>
          <w:spacing w:val="-2"/>
        </w:rPr>
        <w:t> </w:t>
      </w:r>
      <w:r>
        <w:rPr/>
        <w:t>Municipal de </w:t>
      </w:r>
      <w:r>
        <w:rPr>
          <w:spacing w:val="-2"/>
        </w:rPr>
        <w:t>Vereadores/RS</w:t>
      </w:r>
    </w:p>
    <w:sectPr>
      <w:pgSz w:w="11910" w:h="16840"/>
      <w:pgMar w:top="1920" w:bottom="280" w:left="160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102" w:hanging="26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64" w:hanging="2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29" w:hanging="2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3" w:hanging="2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58" w:hanging="2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3" w:hanging="2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87" w:hanging="2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52" w:hanging="2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17" w:hanging="26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02" w:hanging="26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64" w:hanging="2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29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3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58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3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87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52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17" w:hanging="26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2" w:hanging="140"/>
      </w:pPr>
      <w:rPr>
        <w:rFonts w:hint="default" w:ascii="Times New Roman" w:hAnsi="Times New Roman" w:eastAsia="Times New Roman" w:cs="Times New Roman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64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29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3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58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3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87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52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17" w:hanging="14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822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12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5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7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90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83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75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68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61" w:hanging="14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18" w:hanging="70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2" w:hanging="7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5" w:hanging="7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8" w:hanging="7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31" w:hanging="7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4" w:hanging="7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37" w:hanging="7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40" w:hanging="708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17" w:hanging="70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2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2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egislativoalpestre@yahoo.com" TargetMode="External"/><Relationship Id="rId6" Type="http://schemas.openxmlformats.org/officeDocument/2006/relationships/hyperlink" Target="http://www.planalto.gov.br/ccivil_03/Constituicao/Constituicao.htm#art7xxxiii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2024-12-18T21:50:45Z</dcterms:created>
  <dcterms:modified xsi:type="dcterms:W3CDTF">2024-12-18T21:50:45Z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2019</vt:lpwstr>
  </property>
</Properties>
</file>